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4F" w:rsidRDefault="009B464F" w:rsidP="009B464F">
      <w:pPr>
        <w:ind w:firstLine="0"/>
        <w:jc w:val="right"/>
      </w:pPr>
      <w:bookmarkStart w:id="0" w:name="sub_2000"/>
      <w:r>
        <w:rPr>
          <w:rStyle w:val="a3"/>
          <w:bCs/>
        </w:rPr>
        <w:t>Приложение N 2</w:t>
      </w:r>
      <w:r>
        <w:rPr>
          <w:rStyle w:val="a3"/>
          <w:bCs/>
        </w:rPr>
        <w:br/>
        <w:t xml:space="preserve"> к </w:t>
      </w:r>
      <w:hyperlink w:anchor="sub_0" w:history="1">
        <w:r>
          <w:rPr>
            <w:rStyle w:val="a4"/>
            <w:rFonts w:cs="Arial"/>
          </w:rPr>
          <w:t>приказу</w:t>
        </w:r>
      </w:hyperlink>
      <w:r>
        <w:rPr>
          <w:rStyle w:val="a3"/>
          <w:bCs/>
        </w:rPr>
        <w:t xml:space="preserve"> Министерства экономического развития РФ</w:t>
      </w:r>
      <w:r>
        <w:rPr>
          <w:rStyle w:val="a3"/>
          <w:bCs/>
        </w:rPr>
        <w:br/>
        <w:t xml:space="preserve"> от 6 октября 2016 г. N 641</w:t>
      </w:r>
    </w:p>
    <w:bookmarkEnd w:id="0"/>
    <w:p w:rsidR="009B464F" w:rsidRDefault="009B464F" w:rsidP="009B464F"/>
    <w:p w:rsidR="009B464F" w:rsidRDefault="009B464F" w:rsidP="009B464F">
      <w:pPr>
        <w:pStyle w:val="1"/>
      </w:pPr>
      <w:r>
        <w:t>ФОРМА</w:t>
      </w:r>
      <w:r>
        <w:br/>
        <w:t>раскрытия информации государственными (муниципальными) унитарными предприятиями</w:t>
      </w:r>
    </w:p>
    <w:p w:rsidR="009B464F" w:rsidRDefault="009B464F" w:rsidP="009B464F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4577"/>
        <w:gridCol w:w="4663"/>
      </w:tblGrid>
      <w:tr w:rsidR="009B464F" w:rsidTr="00426F12"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464F" w:rsidRDefault="009B464F" w:rsidP="00145223">
            <w:pPr>
              <w:pStyle w:val="a6"/>
            </w:pPr>
            <w:bookmarkStart w:id="1" w:name="sub_2001"/>
            <w:r>
              <w:rPr>
                <w:rStyle w:val="a3"/>
                <w:bCs/>
              </w:rPr>
              <w:t>1. Общая характеристика государственного (муниципального) унитарного предприятия (УП)</w:t>
            </w:r>
            <w:bookmarkEnd w:id="1"/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" w:name="sub_2011"/>
            <w:r>
              <w:t>1.1</w:t>
            </w:r>
            <w:bookmarkEnd w:id="2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Pr="00071271" w:rsidRDefault="00426F12" w:rsidP="00426F12">
            <w:pPr>
              <w:pStyle w:val="a6"/>
            </w:pPr>
            <w:r w:rsidRPr="00071271">
              <w:t>Полное наименование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  <w:r>
              <w:t>Муниципальное унитарное предприятие Златоустовского городского округа «Банно- прачечный комбинат»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3" w:name="sub_2012"/>
            <w:r>
              <w:t>1.2</w:t>
            </w:r>
            <w:bookmarkEnd w:id="3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Pr="00071271" w:rsidRDefault="00426F12" w:rsidP="00426F12">
            <w:pPr>
              <w:pStyle w:val="a6"/>
            </w:pPr>
            <w:r w:rsidRPr="00071271">
              <w:t>Почтовый адрес и адрес местонахождения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  <w:r w:rsidRPr="00F5413C">
              <w:t>456219</w:t>
            </w:r>
            <w:r>
              <w:t>, г.Златоуст, Челябинская область, пр.им. Ю.А. Гагарина, д.19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4" w:name="sub_2013"/>
            <w:r>
              <w:t>1.3</w:t>
            </w:r>
            <w:bookmarkEnd w:id="4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Основной государственный регистрационный номер (ОГРН)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  <w:r>
              <w:t>1027400577588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5" w:name="sub_2014"/>
            <w:r>
              <w:t>1.4</w:t>
            </w:r>
            <w:bookmarkEnd w:id="5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Адрес сайта УП в информационно-телекоммуникационной сети "Интернет"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0406D3" w:rsidP="00426F12">
            <w:pPr>
              <w:pStyle w:val="a5"/>
            </w:pPr>
            <w:r w:rsidRPr="000406D3">
              <w:t>https://www.zlat-go.ru/06_kui/news/informatsiya_o_reorganizatsii_banno_prachechnogo_kombinata/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6" w:name="sub_2015"/>
            <w:r>
              <w:t>1.5</w:t>
            </w:r>
            <w:bookmarkEnd w:id="6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Сведения о руководителе УП (Ф.И.О., наименование единоличного исполнительного органа и реквизиты решения о его назначении)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  <w:r>
              <w:t>Гизатуллин Анвар Нагимович</w:t>
            </w:r>
            <w:r w:rsidR="003C007B">
              <w:t xml:space="preserve"> распоряжение № 7-кадр от 11.02.2022г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7" w:name="sub_2016"/>
            <w:r>
              <w:t>1.6</w:t>
            </w:r>
            <w:bookmarkEnd w:id="7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УП (реквизиты решения об утверждении плана (программы) финансово-</w:t>
            </w:r>
            <w:r>
              <w:lastRenderedPageBreak/>
              <w:t>хозяйственной деятельности предприятия, стратегии развития, иных документов и наименование органа, принявшего такое решение)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  <w:p w:rsidR="003C007B" w:rsidRPr="003C007B" w:rsidRDefault="003C007B" w:rsidP="003C007B">
            <w:r>
              <w:t>нет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8" w:name="sub_2017"/>
            <w:r>
              <w:lastRenderedPageBreak/>
              <w:t>1.7</w:t>
            </w:r>
            <w:bookmarkEnd w:id="8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Информация о введении в отношении УП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  <w:p w:rsidR="0087017A" w:rsidRPr="0087017A" w:rsidRDefault="0087017A" w:rsidP="0087017A">
            <w:r>
              <w:t xml:space="preserve">    </w:t>
            </w:r>
            <w:r w:rsidR="003C007B">
              <w:t>нет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9" w:name="sub_2018"/>
            <w:r>
              <w:t>1.8</w:t>
            </w:r>
            <w:bookmarkEnd w:id="9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Размер уставного капитала УП, тыс. рублей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  <w:r>
              <w:t>2</w:t>
            </w:r>
            <w:r w:rsidR="003C007B">
              <w:t> </w:t>
            </w:r>
            <w:r>
              <w:t>360</w:t>
            </w:r>
            <w:r w:rsidR="003C007B">
              <w:t>,0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0" w:name="sub_2019"/>
            <w:r>
              <w:t>1.9</w:t>
            </w:r>
            <w:bookmarkEnd w:id="10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Фактическая среднесписочная численность работников УП по состоянию на отчетную дату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  <w:r>
              <w:t>14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1" w:name="sub_2110"/>
            <w:r>
              <w:t>1.10</w:t>
            </w:r>
            <w:bookmarkEnd w:id="11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Сведения о филиалах и представительствах УП с указанием адресов местонахождения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  <w:p w:rsidR="0087017A" w:rsidRPr="0087017A" w:rsidRDefault="0087017A" w:rsidP="0087017A">
            <w:r>
              <w:t xml:space="preserve">   </w:t>
            </w:r>
            <w:r w:rsidR="003C007B">
              <w:t>нет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2" w:name="sub_2111"/>
            <w:r>
              <w:t>1.11</w:t>
            </w:r>
            <w:bookmarkEnd w:id="12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Перечень организаций, в уставном капитале которых доля участия УП превышает 25%, с указанием наименования и ОГРН каждой организации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  <w:p w:rsidR="0087017A" w:rsidRPr="0087017A" w:rsidRDefault="0087017A" w:rsidP="0087017A">
            <w:r>
              <w:t xml:space="preserve">   </w:t>
            </w:r>
            <w:r w:rsidR="003C007B">
              <w:t>нет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3" w:name="sub_2112"/>
            <w:r>
              <w:t>1.12</w:t>
            </w:r>
            <w:bookmarkEnd w:id="13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Сведения о судебных разбирательствах, в которых УП принимает участие, с указанием номера дела, статуса предприятия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инстанции)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  <w:p w:rsidR="0087017A" w:rsidRDefault="0087017A" w:rsidP="0087017A"/>
          <w:p w:rsidR="0087017A" w:rsidRDefault="0087017A" w:rsidP="0087017A"/>
          <w:p w:rsidR="0087017A" w:rsidRPr="0087017A" w:rsidRDefault="003C007B" w:rsidP="0087017A">
            <w:r>
              <w:t>нет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4" w:name="sub_2113"/>
            <w:r>
              <w:t>1.13</w:t>
            </w:r>
            <w:bookmarkEnd w:id="14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 xml:space="preserve">Сведения об исполнительных </w:t>
            </w:r>
            <w:r>
              <w:lastRenderedPageBreak/>
              <w:t>производствах, возбужденных в отношении УП,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  <w:p w:rsidR="0087017A" w:rsidRPr="0087017A" w:rsidRDefault="003C007B" w:rsidP="0087017A">
            <w:r>
              <w:lastRenderedPageBreak/>
              <w:t>нет</w:t>
            </w:r>
          </w:p>
        </w:tc>
      </w:tr>
      <w:tr w:rsidR="00426F12" w:rsidTr="00426F12"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5" w:name="sub_2002"/>
            <w:r>
              <w:rPr>
                <w:rStyle w:val="a3"/>
                <w:bCs/>
              </w:rPr>
              <w:lastRenderedPageBreak/>
              <w:t>2. Основная продукция (работы, услуги), производство которой осуществляется УП</w:t>
            </w:r>
            <w:bookmarkEnd w:id="15"/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6" w:name="sub_2021"/>
            <w:r>
              <w:t>2.1</w:t>
            </w:r>
            <w:bookmarkEnd w:id="16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Виды основной продукции (работ, услуг), производство которой осуществляется УП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5F57A0" w:rsidP="00426F12">
            <w:pPr>
              <w:pStyle w:val="a5"/>
            </w:pPr>
            <w:r>
              <w:t>Банные услуги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7" w:name="sub_2022"/>
            <w:r>
              <w:t>2.2</w:t>
            </w:r>
            <w:bookmarkEnd w:id="17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0257BF" w:rsidP="00426F12">
            <w:pPr>
              <w:pStyle w:val="a5"/>
            </w:pPr>
            <w:r>
              <w:t>5 049 630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8" w:name="sub_2023"/>
            <w:r>
              <w:t>2.3</w:t>
            </w:r>
            <w:bookmarkEnd w:id="18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Доля государственного заказа в общем объеме выполняемых работ (услуг) в % к выручке УП за отчетный период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1F3CBA" w:rsidP="00426F12">
            <w:pPr>
              <w:pStyle w:val="a5"/>
            </w:pPr>
            <w:r>
              <w:t>100%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19" w:name="sub_2024"/>
            <w:r>
              <w:t>2.4</w:t>
            </w:r>
            <w:bookmarkEnd w:id="19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Сведения о наличии УП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  <w:p w:rsidR="0087017A" w:rsidRPr="0087017A" w:rsidRDefault="003C007B" w:rsidP="0087017A">
            <w:r>
              <w:t>нет</w:t>
            </w:r>
          </w:p>
        </w:tc>
      </w:tr>
      <w:tr w:rsidR="00426F12" w:rsidTr="00426F12"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0" w:name="sub_2003"/>
            <w:r>
              <w:rPr>
                <w:rStyle w:val="a3"/>
                <w:bCs/>
              </w:rPr>
              <w:t>3. Объекты недвижимого имущества, включая земельные участки УП</w:t>
            </w:r>
            <w:bookmarkEnd w:id="20"/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1" w:name="sub_2031"/>
            <w:r>
              <w:t>3.1</w:t>
            </w:r>
            <w:bookmarkEnd w:id="21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 xml:space="preserve">Общая площадь принадлежащих и (или) используемых УП зданий, </w:t>
            </w:r>
            <w:r>
              <w:lastRenderedPageBreak/>
              <w:t>сооружений, помещений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1F3CBA" w:rsidP="00426F12">
            <w:pPr>
              <w:pStyle w:val="a5"/>
            </w:pPr>
            <w:r>
              <w:lastRenderedPageBreak/>
              <w:t>2 184,4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2" w:name="sub_2032"/>
            <w:r>
              <w:lastRenderedPageBreak/>
              <w:t>3.2</w:t>
            </w:r>
            <w:bookmarkEnd w:id="22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В отношении каждого здания, сооружения, помещения:</w:t>
            </w:r>
          </w:p>
          <w:p w:rsidR="00426F12" w:rsidRDefault="00426F12" w:rsidP="00426F12">
            <w:pPr>
              <w:pStyle w:val="a6"/>
            </w:pPr>
            <w:r>
              <w:t>- кадастровый номер;</w:t>
            </w:r>
          </w:p>
          <w:p w:rsidR="00426F12" w:rsidRDefault="00426F12" w:rsidP="00426F12">
            <w:pPr>
              <w:pStyle w:val="a6"/>
            </w:pPr>
            <w:r>
              <w:t>- наименование;</w:t>
            </w:r>
          </w:p>
          <w:p w:rsidR="00426F12" w:rsidRDefault="00426F12" w:rsidP="00426F12">
            <w:pPr>
              <w:pStyle w:val="a6"/>
            </w:pPr>
            <w:r>
              <w:t>- назначение, фактическое использование;</w:t>
            </w:r>
          </w:p>
          <w:p w:rsidR="00426F12" w:rsidRDefault="00426F12" w:rsidP="00426F12">
            <w:pPr>
              <w:pStyle w:val="a6"/>
            </w:pPr>
            <w:r>
              <w:t>- адрес местонахождения;</w:t>
            </w:r>
          </w:p>
          <w:p w:rsidR="00426F12" w:rsidRDefault="00426F12" w:rsidP="00426F12">
            <w:pPr>
              <w:pStyle w:val="a6"/>
            </w:pPr>
            <w:r>
              <w:t>- общая площадь в кв. м (протяженность в пог. м);</w:t>
            </w:r>
          </w:p>
          <w:p w:rsidR="00426F12" w:rsidRDefault="00426F12" w:rsidP="00426F12">
            <w:pPr>
              <w:pStyle w:val="a6"/>
            </w:pPr>
            <w:r>
              <w:t>- этажность;</w:t>
            </w:r>
          </w:p>
          <w:p w:rsidR="00426F12" w:rsidRDefault="00426F12" w:rsidP="00426F12">
            <w:pPr>
              <w:pStyle w:val="a6"/>
            </w:pPr>
            <w:r>
              <w:t>- год постройки;</w:t>
            </w:r>
          </w:p>
          <w:p w:rsidR="00426F12" w:rsidRDefault="00426F12" w:rsidP="00426F12">
            <w:pPr>
              <w:pStyle w:val="a6"/>
            </w:pPr>
            <w:r>
              <w:t>- краткие сведения о техническом состоянии;</w:t>
            </w:r>
          </w:p>
          <w:p w:rsidR="00426F12" w:rsidRDefault="00426F12" w:rsidP="00426F12">
            <w:pPr>
              <w:pStyle w:val="a6"/>
            </w:pPr>
            <w:r>
              <w:t>- сведения об отнесении здания, сооружения к объектам культурного наследия;</w:t>
            </w:r>
          </w:p>
          <w:p w:rsidR="00426F12" w:rsidRDefault="00426F12" w:rsidP="00426F12">
            <w:pPr>
              <w:pStyle w:val="a6"/>
            </w:pPr>
            <w:r>
              <w:t>- вид права, на котором УП использует здание, сооружение;</w:t>
            </w:r>
          </w:p>
          <w:p w:rsidR="00426F12" w:rsidRDefault="00426F12" w:rsidP="00426F12">
            <w:pPr>
              <w:pStyle w:val="a6"/>
            </w:pPr>
            <w:r>
              <w:t>- реквизиты документов, подтверждающих права на здание, сооружение;</w:t>
            </w:r>
          </w:p>
          <w:p w:rsidR="00426F12" w:rsidRDefault="00426F12" w:rsidP="00426F12">
            <w:pPr>
              <w:pStyle w:val="a6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426F12" w:rsidRDefault="00426F12" w:rsidP="00426F12">
            <w:pPr>
              <w:pStyle w:val="a6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  <w:p w:rsidR="001F3CBA" w:rsidRDefault="001F3CBA" w:rsidP="001F3CBA"/>
          <w:p w:rsidR="001F3CBA" w:rsidRDefault="001F3CBA" w:rsidP="001F3CBA">
            <w:r>
              <w:t>74-74-25/208-011</w:t>
            </w:r>
          </w:p>
          <w:p w:rsidR="001F3CBA" w:rsidRDefault="001F3CBA" w:rsidP="001F3CBA">
            <w:r>
              <w:t>Нежилое здание (баня№3)</w:t>
            </w:r>
          </w:p>
          <w:p w:rsidR="001F3CBA" w:rsidRDefault="001F3CBA" w:rsidP="001F3CBA">
            <w:r>
              <w:t>Баня-сауна (банные услуги)</w:t>
            </w:r>
          </w:p>
          <w:p w:rsidR="001F3CBA" w:rsidRDefault="001F3CBA" w:rsidP="001F3CBA"/>
          <w:p w:rsidR="001F3CBA" w:rsidRDefault="001F3CBA" w:rsidP="001F3CBA">
            <w:r>
              <w:t>Г.Златоуст,пр.Гагарина,8л,д.19</w:t>
            </w:r>
          </w:p>
          <w:p w:rsidR="001F3CBA" w:rsidRDefault="001F3CBA" w:rsidP="001F3CBA">
            <w:r>
              <w:t>2 184,4</w:t>
            </w:r>
          </w:p>
          <w:p w:rsidR="001F3CBA" w:rsidRDefault="001F3CBA" w:rsidP="001F3CBA"/>
          <w:p w:rsidR="001F3CBA" w:rsidRDefault="0087017A" w:rsidP="001F3CBA">
            <w:r>
              <w:t>3</w:t>
            </w:r>
            <w:r w:rsidR="001F3CBA">
              <w:t xml:space="preserve"> этажа</w:t>
            </w:r>
          </w:p>
          <w:p w:rsidR="001F3CBA" w:rsidRDefault="001F3CBA" w:rsidP="001F3CBA">
            <w:r>
              <w:t>1981г</w:t>
            </w:r>
          </w:p>
          <w:p w:rsidR="001F3CBA" w:rsidRDefault="001F3CBA" w:rsidP="001F3CBA"/>
          <w:p w:rsidR="001F3CBA" w:rsidRDefault="001F3CBA" w:rsidP="001F3CBA"/>
          <w:p w:rsidR="001F3CBA" w:rsidRDefault="001F3CBA" w:rsidP="001F3CBA"/>
          <w:p w:rsidR="001F3CBA" w:rsidRDefault="003C007B" w:rsidP="001F3CBA">
            <w:r>
              <w:t>нет</w:t>
            </w:r>
          </w:p>
          <w:p w:rsidR="001F3CBA" w:rsidRDefault="001F3CBA" w:rsidP="001F3CBA"/>
          <w:p w:rsidR="001F3CBA" w:rsidRDefault="0087017A" w:rsidP="001F3CBA">
            <w:r>
              <w:t>Баня,сауна</w:t>
            </w:r>
          </w:p>
          <w:p w:rsidR="001F3CBA" w:rsidRDefault="001F3CBA" w:rsidP="001F3CBA"/>
          <w:p w:rsidR="001F3CBA" w:rsidRDefault="001F3CBA" w:rsidP="001F3CBA"/>
          <w:p w:rsidR="001F3CBA" w:rsidRDefault="001F3CBA" w:rsidP="001F3CBA"/>
          <w:p w:rsidR="001F3CBA" w:rsidRDefault="001F3CBA" w:rsidP="001F3CBA"/>
          <w:p w:rsidR="001F3CBA" w:rsidRDefault="001F3CBA" w:rsidP="001F3CBA">
            <w:r>
              <w:t>Нет</w:t>
            </w:r>
          </w:p>
          <w:p w:rsidR="001F3CBA" w:rsidRDefault="001F3CBA" w:rsidP="001F3CBA"/>
          <w:p w:rsidR="001F3CBA" w:rsidRDefault="001F3CBA" w:rsidP="001F3CBA"/>
          <w:p w:rsidR="001F3CBA" w:rsidRDefault="001F3CBA" w:rsidP="001F3CBA"/>
          <w:p w:rsidR="001F3CBA" w:rsidRDefault="001F3CBA" w:rsidP="001F3CBA"/>
          <w:p w:rsidR="001F3CBA" w:rsidRDefault="0087017A" w:rsidP="001F3CBA">
            <w:r>
              <w:t>74:25:0305023:40</w:t>
            </w:r>
          </w:p>
          <w:p w:rsidR="001F3CBA" w:rsidRDefault="001F3CBA" w:rsidP="001F3CBA"/>
          <w:p w:rsidR="001F3CBA" w:rsidRPr="001F3CBA" w:rsidRDefault="001F3CBA" w:rsidP="001F3CBA"/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3" w:name="sub_2033"/>
            <w:r>
              <w:t>3.3</w:t>
            </w:r>
            <w:bookmarkEnd w:id="23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Общая площадь принадлежащих и (или) используемых УП земельных участков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1F3CBA" w:rsidP="00426F12">
            <w:pPr>
              <w:pStyle w:val="a5"/>
            </w:pPr>
            <w:r>
              <w:t>2 709</w:t>
            </w:r>
          </w:p>
          <w:p w:rsidR="001F3CBA" w:rsidRDefault="001F3CBA" w:rsidP="001F3CBA"/>
          <w:p w:rsidR="001F3CBA" w:rsidRDefault="001F3CBA" w:rsidP="001F3CBA"/>
          <w:p w:rsidR="001F3CBA" w:rsidRPr="001F3CBA" w:rsidRDefault="001F3CBA" w:rsidP="001F3CBA"/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4" w:name="sub_2034"/>
            <w:r>
              <w:lastRenderedPageBreak/>
              <w:t>3.4</w:t>
            </w:r>
            <w:bookmarkEnd w:id="24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В отношении каждого земельного участка:</w:t>
            </w:r>
          </w:p>
          <w:p w:rsidR="00426F12" w:rsidRDefault="00426F12" w:rsidP="00426F12">
            <w:pPr>
              <w:pStyle w:val="a6"/>
            </w:pPr>
            <w:r>
              <w:t>- адрес местонахождения;</w:t>
            </w:r>
          </w:p>
          <w:p w:rsidR="00426F12" w:rsidRDefault="00426F12" w:rsidP="00426F12">
            <w:pPr>
              <w:pStyle w:val="a6"/>
            </w:pPr>
            <w:r>
              <w:t>- площадь в кв. м;</w:t>
            </w:r>
          </w:p>
          <w:p w:rsidR="00426F12" w:rsidRDefault="00426F12" w:rsidP="00426F12">
            <w:pPr>
              <w:pStyle w:val="a6"/>
            </w:pPr>
            <w:r>
              <w:t>- категория земель;</w:t>
            </w:r>
          </w:p>
          <w:p w:rsidR="00426F12" w:rsidRDefault="00426F12" w:rsidP="00426F12">
            <w:pPr>
              <w:pStyle w:val="a6"/>
            </w:pPr>
            <w:r>
              <w:t>- виды разрешенного использования земельного участка;</w:t>
            </w:r>
          </w:p>
          <w:p w:rsidR="00426F12" w:rsidRDefault="00426F12" w:rsidP="00426F12">
            <w:pPr>
              <w:pStyle w:val="a6"/>
            </w:pPr>
            <w:r>
              <w:t>- кадастровый номер;</w:t>
            </w:r>
          </w:p>
          <w:p w:rsidR="00426F12" w:rsidRDefault="00426F12" w:rsidP="00426F12">
            <w:pPr>
              <w:pStyle w:val="a6"/>
            </w:pPr>
            <w:r>
              <w:t>- кадастровая стоимость, руб.;</w:t>
            </w:r>
          </w:p>
          <w:p w:rsidR="00426F12" w:rsidRDefault="00426F12" w:rsidP="00426F12">
            <w:pPr>
              <w:pStyle w:val="a6"/>
            </w:pPr>
            <w:r>
              <w:t>- вид права, на котором УП использует земельный участок;</w:t>
            </w:r>
          </w:p>
          <w:p w:rsidR="00426F12" w:rsidRDefault="00426F12" w:rsidP="00426F12">
            <w:pPr>
              <w:pStyle w:val="a6"/>
            </w:pPr>
            <w:r>
              <w:t>- реквизиты документов, подтверждающих права на земельный участок;</w:t>
            </w:r>
          </w:p>
          <w:p w:rsidR="00426F12" w:rsidRDefault="00426F12" w:rsidP="00426F12">
            <w:pPr>
              <w:pStyle w:val="a6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  <w:p w:rsidR="001F3CBA" w:rsidRDefault="001F3CBA" w:rsidP="001F3CBA"/>
          <w:p w:rsidR="001F3CBA" w:rsidRDefault="001F3CBA" w:rsidP="001F3CBA">
            <w:r>
              <w:t>Г.Златоуст,пр.Гагарина,8л, д.19</w:t>
            </w:r>
          </w:p>
          <w:p w:rsidR="001F3CBA" w:rsidRDefault="001F3CBA" w:rsidP="001F3CBA">
            <w:r>
              <w:t>2 709</w:t>
            </w:r>
          </w:p>
          <w:p w:rsidR="001F3CBA" w:rsidRDefault="001F3CBA" w:rsidP="001F3CBA"/>
          <w:p w:rsidR="001F3CBA" w:rsidRDefault="001F3CBA" w:rsidP="001F3CBA"/>
          <w:p w:rsidR="001F3CBA" w:rsidRDefault="001F3CBA" w:rsidP="001F3CBA"/>
          <w:p w:rsidR="001F3CBA" w:rsidRDefault="001F3CBA" w:rsidP="001F3CBA">
            <w:r>
              <w:t>74:25:0305023:40</w:t>
            </w:r>
          </w:p>
          <w:p w:rsidR="001F3CBA" w:rsidRDefault="001F3CBA" w:rsidP="001F3CBA">
            <w:r>
              <w:t>5 436 556-56</w:t>
            </w:r>
          </w:p>
          <w:p w:rsidR="001F3CBA" w:rsidRDefault="001F3CBA" w:rsidP="001F3CBA">
            <w:r>
              <w:t>Бытового(бани)</w:t>
            </w:r>
          </w:p>
          <w:p w:rsidR="001F3CBA" w:rsidRDefault="001F3CBA" w:rsidP="001F3CBA"/>
          <w:p w:rsidR="001F3CBA" w:rsidRDefault="001F3CBA" w:rsidP="001F3CBA">
            <w:r>
              <w:t>Договор аренды №53-2018/О</w:t>
            </w:r>
          </w:p>
          <w:p w:rsidR="001F3CBA" w:rsidRDefault="001F3CBA" w:rsidP="001F3CBA"/>
          <w:p w:rsidR="001F3CBA" w:rsidRDefault="001F3CBA" w:rsidP="001F3CBA"/>
          <w:p w:rsidR="001F3CBA" w:rsidRDefault="001F3CBA" w:rsidP="001F3CBA">
            <w:r>
              <w:t>Нет</w:t>
            </w:r>
          </w:p>
          <w:p w:rsidR="001F3CBA" w:rsidRDefault="001F3CBA" w:rsidP="001F3CBA"/>
          <w:p w:rsidR="001F3CBA" w:rsidRDefault="001F3CBA" w:rsidP="001F3CBA"/>
          <w:p w:rsidR="001F3CBA" w:rsidRDefault="001F3CBA" w:rsidP="001F3CBA"/>
          <w:p w:rsidR="001F3CBA" w:rsidRPr="001F3CBA" w:rsidRDefault="001F3CBA" w:rsidP="001F3CBA"/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5" w:name="sub_2035"/>
            <w:r>
              <w:t>3.5</w:t>
            </w:r>
            <w:bookmarkEnd w:id="25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Перечень объектов социально-культурного и коммунально-бытового назначения, принадлежащих УП,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1F3CBA" w:rsidP="00426F12">
            <w:pPr>
              <w:pStyle w:val="a5"/>
            </w:pPr>
            <w:r>
              <w:t xml:space="preserve">              </w:t>
            </w:r>
            <w:r w:rsidR="003C007B">
              <w:t>нет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6" w:name="sub_2036"/>
            <w:r>
              <w:t>3.6</w:t>
            </w:r>
            <w:bookmarkEnd w:id="26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 xml:space="preserve">Сведения о незавершенном строительстве УП (наименование объекта, назначение, дата и номер разрешения на строительство, кадастровый номер земельного </w:t>
            </w:r>
            <w:r>
              <w:lastRenderedPageBreak/>
              <w:t>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F849A5" w:rsidP="00426F12">
            <w:pPr>
              <w:pStyle w:val="a5"/>
            </w:pPr>
            <w:r>
              <w:lastRenderedPageBreak/>
              <w:t xml:space="preserve">           </w:t>
            </w:r>
            <w:r w:rsidR="003C007B">
              <w:t>нет</w:t>
            </w:r>
          </w:p>
        </w:tc>
      </w:tr>
      <w:tr w:rsidR="00426F12" w:rsidTr="00426F12">
        <w:tc>
          <w:tcPr>
            <w:tcW w:w="102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7" w:name="sub_2004"/>
            <w:r>
              <w:rPr>
                <w:rStyle w:val="a3"/>
                <w:bCs/>
              </w:rPr>
              <w:lastRenderedPageBreak/>
              <w:t>4. Иные сведения</w:t>
            </w:r>
            <w:bookmarkEnd w:id="27"/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8" w:name="sub_2041"/>
            <w:r>
              <w:t>4.1</w:t>
            </w:r>
            <w:bookmarkEnd w:id="28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Расшифровка нематериальных активов УП с указанием по каждому активу срока полезного использования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F849A5" w:rsidP="00426F12">
            <w:pPr>
              <w:pStyle w:val="a5"/>
            </w:pPr>
            <w:r>
              <w:t xml:space="preserve">         </w:t>
            </w:r>
            <w:r w:rsidR="003C007B">
              <w:t>нет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29" w:name="sub_2042"/>
            <w:r>
              <w:t>4.2</w:t>
            </w:r>
            <w:bookmarkEnd w:id="29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Перечень объектов движимого имущества УП остаточной балансовой стоимостью свыше пятисот тысяч рублей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07B" w:rsidRDefault="00F849A5" w:rsidP="00426F12">
            <w:pPr>
              <w:pStyle w:val="a5"/>
            </w:pPr>
            <w:r>
              <w:t xml:space="preserve">      </w:t>
            </w:r>
            <w:r w:rsidR="003C007B">
              <w:t xml:space="preserve">Здание бани </w:t>
            </w:r>
          </w:p>
          <w:p w:rsidR="00426F12" w:rsidRDefault="003C007B" w:rsidP="00426F12">
            <w:pPr>
              <w:pStyle w:val="a5"/>
            </w:pPr>
            <w:r>
              <w:t xml:space="preserve">    3 092 179</w:t>
            </w:r>
            <w:r w:rsidR="00F849A5">
              <w:t xml:space="preserve">    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30" w:name="sub_2043"/>
            <w:r>
              <w:t>4.3</w:t>
            </w:r>
            <w:bookmarkEnd w:id="30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Перечень забалансовых активов и обязательств УП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31" w:name="sub_2044"/>
            <w:r>
              <w:t>4.4</w:t>
            </w:r>
            <w:bookmarkEnd w:id="31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Сведения об обязательствах УП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426F12" w:rsidP="00426F12">
            <w:pPr>
              <w:pStyle w:val="a5"/>
            </w:pP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32" w:name="sub_2045"/>
            <w:r>
              <w:t>4.5</w:t>
            </w:r>
            <w:bookmarkEnd w:id="32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 xml:space="preserve"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</w:t>
            </w:r>
            <w:r>
              <w:lastRenderedPageBreak/>
              <w:t>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87017A" w:rsidP="00426F12">
            <w:pPr>
              <w:pStyle w:val="a5"/>
            </w:pPr>
            <w:r>
              <w:lastRenderedPageBreak/>
              <w:t>Банные услуги</w:t>
            </w:r>
          </w:p>
          <w:p w:rsidR="0087017A" w:rsidRDefault="003F184D" w:rsidP="0087017A">
            <w:r>
              <w:t>2019г-6507тыс.руб</w:t>
            </w:r>
          </w:p>
          <w:p w:rsidR="003F184D" w:rsidRDefault="003F184D" w:rsidP="0087017A">
            <w:r>
              <w:t>2020г-5040тыс.руб</w:t>
            </w:r>
          </w:p>
          <w:p w:rsidR="003F184D" w:rsidRDefault="003F184D" w:rsidP="0087017A">
            <w:r>
              <w:t>2021г-7210тыс.руб</w:t>
            </w:r>
          </w:p>
          <w:p w:rsidR="0087017A" w:rsidRDefault="0087017A" w:rsidP="0087017A"/>
          <w:p w:rsidR="0087017A" w:rsidRDefault="0087017A" w:rsidP="0087017A"/>
          <w:p w:rsidR="0087017A" w:rsidRDefault="0087017A" w:rsidP="0087017A"/>
          <w:p w:rsidR="0087017A" w:rsidRDefault="0087017A" w:rsidP="0087017A"/>
          <w:p w:rsidR="0087017A" w:rsidRDefault="0087017A" w:rsidP="0087017A"/>
          <w:p w:rsidR="0087017A" w:rsidRDefault="0087017A" w:rsidP="0087017A"/>
          <w:p w:rsidR="0087017A" w:rsidRDefault="0087017A" w:rsidP="0087017A"/>
          <w:p w:rsidR="0087017A" w:rsidRDefault="0087017A" w:rsidP="0087017A"/>
          <w:p w:rsidR="0087017A" w:rsidRDefault="0087017A" w:rsidP="0087017A"/>
          <w:p w:rsidR="0087017A" w:rsidRDefault="0087017A" w:rsidP="0087017A">
            <w:r>
              <w:t>7723,0 тыс рублей</w:t>
            </w:r>
          </w:p>
          <w:p w:rsidR="0087017A" w:rsidRPr="0087017A" w:rsidRDefault="0087017A" w:rsidP="0087017A"/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33" w:name="sub_2046"/>
            <w:r>
              <w:lastRenderedPageBreak/>
              <w:t>4.6</w:t>
            </w:r>
            <w:bookmarkEnd w:id="33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Сведения об объемах средств, направленных на финансирование капитальных вложений за три отчетных года, предшествующих году включения УП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F849A5" w:rsidP="00426F12">
            <w:pPr>
              <w:pStyle w:val="a5"/>
            </w:pPr>
            <w:r>
              <w:t xml:space="preserve">          </w:t>
            </w:r>
            <w:r w:rsidR="003F184D">
              <w:t>нет</w:t>
            </w:r>
          </w:p>
        </w:tc>
      </w:tr>
      <w:tr w:rsidR="00426F12" w:rsidTr="00426F12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bookmarkStart w:id="34" w:name="sub_2047"/>
            <w:r>
              <w:t>4.7</w:t>
            </w:r>
            <w:bookmarkEnd w:id="34"/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12" w:rsidRDefault="00426F12" w:rsidP="00426F12">
            <w:pPr>
              <w:pStyle w:val="a6"/>
            </w:pPr>
            <w:r>
              <w:t>Расшифровка финансовых вложений УП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12" w:rsidRDefault="00F849A5" w:rsidP="00426F12">
            <w:pPr>
              <w:pStyle w:val="a5"/>
            </w:pPr>
            <w:r>
              <w:t xml:space="preserve">                </w:t>
            </w:r>
          </w:p>
          <w:p w:rsidR="003F184D" w:rsidRPr="003F184D" w:rsidRDefault="003F184D" w:rsidP="003F184D">
            <w:r>
              <w:t>нет</w:t>
            </w:r>
            <w:bookmarkStart w:id="35" w:name="_GoBack"/>
            <w:bookmarkEnd w:id="35"/>
          </w:p>
        </w:tc>
      </w:tr>
    </w:tbl>
    <w:p w:rsidR="009B464F" w:rsidRDefault="009B464F" w:rsidP="009B464F"/>
    <w:p w:rsidR="00696A6C" w:rsidRDefault="00696A6C"/>
    <w:sectPr w:rsidR="00696A6C" w:rsidSect="00040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9B464F"/>
    <w:rsid w:val="000257BF"/>
    <w:rsid w:val="000406D3"/>
    <w:rsid w:val="001F3CBA"/>
    <w:rsid w:val="00230D95"/>
    <w:rsid w:val="003C007B"/>
    <w:rsid w:val="003F184D"/>
    <w:rsid w:val="00426F12"/>
    <w:rsid w:val="005A7033"/>
    <w:rsid w:val="005F57A0"/>
    <w:rsid w:val="00696A6C"/>
    <w:rsid w:val="0087017A"/>
    <w:rsid w:val="009B464F"/>
    <w:rsid w:val="009B7360"/>
    <w:rsid w:val="00F5413C"/>
    <w:rsid w:val="00F8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B464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464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B464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B464F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B464F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9B464F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2022-08-01T07:19:00Z</dcterms:created>
  <dcterms:modified xsi:type="dcterms:W3CDTF">2022-08-15T11:39:00Z</dcterms:modified>
</cp:coreProperties>
</file>