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2B6" w:rsidRDefault="00E262B6" w:rsidP="00E262B6">
      <w:pPr>
        <w:ind w:left="4820" w:right="2"/>
      </w:pPr>
      <w:r>
        <w:t>Руководителю Органа местного самоуправления «Комитет по управлению имуществом Златоустовского городского округа» Е.В. Туровой</w:t>
      </w:r>
    </w:p>
    <w:p w:rsidR="00E262B6" w:rsidRDefault="00E262B6" w:rsidP="00E262B6">
      <w:pPr>
        <w:ind w:left="4820"/>
      </w:pPr>
      <w:r>
        <w:t xml:space="preserve">от___________________________________                                                                                                                </w:t>
      </w:r>
    </w:p>
    <w:p w:rsidR="00E262B6" w:rsidRDefault="00E262B6" w:rsidP="00E262B6">
      <w:pPr>
        <w:tabs>
          <w:tab w:val="center" w:pos="142"/>
        </w:tabs>
        <w:ind w:left="4820"/>
      </w:pPr>
      <w:r>
        <w:t>_____________________________________</w:t>
      </w:r>
    </w:p>
    <w:p w:rsidR="00E262B6" w:rsidRDefault="00E262B6" w:rsidP="00E262B6">
      <w:pPr>
        <w:ind w:left="4820"/>
        <w:jc w:val="center"/>
        <w:rPr>
          <w:sz w:val="20"/>
          <w:szCs w:val="20"/>
        </w:rPr>
      </w:pPr>
      <w:r>
        <w:rPr>
          <w:sz w:val="20"/>
          <w:szCs w:val="20"/>
        </w:rPr>
        <w:t>(Фамилия имя отчество)</w:t>
      </w:r>
    </w:p>
    <w:p w:rsidR="00E262B6" w:rsidRDefault="00E262B6" w:rsidP="00E262B6">
      <w:pPr>
        <w:tabs>
          <w:tab w:val="center" w:pos="142"/>
        </w:tabs>
        <w:jc w:val="right"/>
      </w:pPr>
    </w:p>
    <w:p w:rsidR="00E262B6" w:rsidRDefault="00E262B6" w:rsidP="00E262B6">
      <w:pPr>
        <w:tabs>
          <w:tab w:val="center" w:pos="142"/>
        </w:tabs>
        <w:jc w:val="both"/>
        <w:rPr>
          <w:b/>
        </w:rPr>
      </w:pPr>
      <w:r>
        <w:t>зарегистрированного (ой) по адресу: г. Златоуст,</w:t>
      </w:r>
      <w:r>
        <w:rPr>
          <w:b/>
        </w:rPr>
        <w:t xml:space="preserve"> ____________________________________,</w:t>
      </w:r>
    </w:p>
    <w:p w:rsidR="00E262B6" w:rsidRDefault="00E262B6" w:rsidP="00E262B6">
      <w:pPr>
        <w:rPr>
          <w:b/>
        </w:rPr>
      </w:pPr>
      <w:r>
        <w:t>проживающего (ей) по адресу: г. Златоуст, ________________________________________</w:t>
      </w:r>
      <w:r>
        <w:rPr>
          <w:b/>
        </w:rPr>
        <w:t>,</w:t>
      </w:r>
    </w:p>
    <w:p w:rsidR="00E262B6" w:rsidRDefault="00E262B6" w:rsidP="00E262B6">
      <w:pPr>
        <w:rPr>
          <w:b/>
        </w:rPr>
      </w:pPr>
      <w:r>
        <w:t>документ, удостоверяющий личность: серия________________ номер _________________</w:t>
      </w:r>
      <w:r>
        <w:rPr>
          <w:b/>
        </w:rPr>
        <w:t>,</w:t>
      </w:r>
      <w:r>
        <w:t xml:space="preserve">   </w:t>
      </w:r>
    </w:p>
    <w:p w:rsidR="00E262B6" w:rsidRDefault="003B43F5" w:rsidP="00E262B6">
      <w:pPr>
        <w:tabs>
          <w:tab w:val="left" w:pos="135"/>
        </w:tabs>
      </w:pPr>
      <w:r>
        <w:t xml:space="preserve">когда и кем выдан документ </w:t>
      </w:r>
      <w:r w:rsidR="00E262B6">
        <w:t>____________________________________________________</w:t>
      </w:r>
      <w:r>
        <w:t>_</w:t>
      </w:r>
      <w:bookmarkStart w:id="0" w:name="_GoBack"/>
      <w:bookmarkEnd w:id="0"/>
    </w:p>
    <w:p w:rsidR="00E262B6" w:rsidRDefault="00E262B6" w:rsidP="00E262B6">
      <w:pPr>
        <w:tabs>
          <w:tab w:val="left" w:pos="135"/>
        </w:tabs>
        <w:rPr>
          <w:sz w:val="22"/>
          <w:szCs w:val="22"/>
        </w:rPr>
      </w:pPr>
      <w:r>
        <w:t>Телефон: мобильный __________________________________________________________</w:t>
      </w:r>
      <w:r w:rsidRPr="003B43F5">
        <w:t>_</w:t>
      </w:r>
      <w:r>
        <w:t xml:space="preserve">                                                                                 </w:t>
      </w:r>
      <w:r>
        <w:rPr>
          <w:b/>
        </w:rPr>
        <w:tab/>
      </w:r>
    </w:p>
    <w:p w:rsidR="00E262B6" w:rsidRDefault="00E262B6" w:rsidP="00E262B6">
      <w:pPr>
        <w:jc w:val="center"/>
      </w:pPr>
      <w:r>
        <w:t>ЗАЯВЛЕНИЕ</w:t>
      </w:r>
    </w:p>
    <w:p w:rsidR="00E262B6" w:rsidRDefault="00E262B6" w:rsidP="00E262B6">
      <w:pPr>
        <w:autoSpaceDE w:val="0"/>
        <w:autoSpaceDN w:val="0"/>
        <w:adjustRightInd w:val="0"/>
        <w:jc w:val="center"/>
        <w:outlineLvl w:val="1"/>
      </w:pPr>
      <w:r>
        <w:t>о принятии на учет</w:t>
      </w:r>
    </w:p>
    <w:p w:rsidR="00E262B6" w:rsidRDefault="00E262B6" w:rsidP="00E262B6">
      <w:pPr>
        <w:autoSpaceDE w:val="0"/>
        <w:autoSpaceDN w:val="0"/>
        <w:adjustRightInd w:val="0"/>
        <w:ind w:firstLine="540"/>
        <w:outlineLvl w:val="1"/>
      </w:pPr>
    </w:p>
    <w:p w:rsidR="00E262B6" w:rsidRDefault="00E262B6" w:rsidP="00E262B6">
      <w:pPr>
        <w:autoSpaceDE w:val="0"/>
        <w:autoSpaceDN w:val="0"/>
        <w:adjustRightInd w:val="0"/>
        <w:ind w:firstLine="540"/>
        <w:jc w:val="both"/>
        <w:outlineLvl w:val="1"/>
      </w:pPr>
      <w:r>
        <w:t>Прошу поставить меня (мою семью) на учет в качестве гражданина, имеющего                             в соответствии с федеральными законами и Законом Челябинской области от 28.04.2011 г. №121-ЗО право на получение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
    <w:p w:rsidR="00E262B6" w:rsidRPr="002D1B15" w:rsidRDefault="00E262B6" w:rsidP="00E262B6">
      <w:pPr>
        <w:widowControl w:val="0"/>
        <w:autoSpaceDE w:val="0"/>
        <w:autoSpaceDN w:val="0"/>
        <w:adjustRightInd w:val="0"/>
        <w:ind w:firstLine="540"/>
        <w:jc w:val="both"/>
        <w:rPr>
          <w:sz w:val="20"/>
          <w:szCs w:val="20"/>
        </w:rPr>
      </w:pPr>
      <w:r w:rsidRPr="002D1B15">
        <w:rPr>
          <w:sz w:val="20"/>
          <w:szCs w:val="20"/>
        </w:rPr>
        <w:t>Основание (нужное выделить):</w:t>
      </w:r>
    </w:p>
    <w:p w:rsidR="00E262B6" w:rsidRPr="002D1B15" w:rsidRDefault="00E262B6" w:rsidP="00E262B6">
      <w:pPr>
        <w:widowControl w:val="0"/>
        <w:autoSpaceDE w:val="0"/>
        <w:autoSpaceDN w:val="0"/>
        <w:adjustRightInd w:val="0"/>
        <w:ind w:firstLine="540"/>
        <w:jc w:val="both"/>
        <w:rPr>
          <w:sz w:val="20"/>
          <w:szCs w:val="20"/>
        </w:rPr>
      </w:pPr>
      <w:r>
        <w:rPr>
          <w:sz w:val="20"/>
          <w:szCs w:val="20"/>
        </w:rPr>
        <w:t xml:space="preserve">1) гражданин, проживающий в границах территории сельского населенного пункта, нуждающийся в жилом помещении по основаниям, установленным </w:t>
      </w:r>
      <w:hyperlink r:id="rId4" w:history="1">
        <w:r w:rsidRPr="002D1B15">
          <w:rPr>
            <w:rStyle w:val="a3"/>
            <w:sz w:val="20"/>
            <w:szCs w:val="20"/>
          </w:rPr>
          <w:t>статьей 51</w:t>
        </w:r>
      </w:hyperlink>
      <w:r w:rsidRPr="002D1B15">
        <w:rPr>
          <w:sz w:val="20"/>
          <w:szCs w:val="20"/>
        </w:rPr>
        <w:t xml:space="preserve"> Жилищного кодекса Российской Федерации;</w:t>
      </w:r>
    </w:p>
    <w:p w:rsidR="00E262B6" w:rsidRPr="002D1B15" w:rsidRDefault="00E262B6" w:rsidP="00E262B6">
      <w:pPr>
        <w:widowControl w:val="0"/>
        <w:autoSpaceDE w:val="0"/>
        <w:autoSpaceDN w:val="0"/>
        <w:adjustRightInd w:val="0"/>
        <w:ind w:firstLine="540"/>
        <w:jc w:val="both"/>
        <w:rPr>
          <w:sz w:val="20"/>
          <w:szCs w:val="20"/>
        </w:rPr>
      </w:pPr>
      <w:r w:rsidRPr="002D1B15">
        <w:rPr>
          <w:sz w:val="20"/>
          <w:szCs w:val="20"/>
        </w:rPr>
        <w:t>2) многодетная семья, в том числе неполная семья, воспитывающая трех и более несовершеннолетних детей (в том числе усыновленных, находящихся под опекой (попечительством), пасынков, падчериц), а также детей старше 18 лет, обучающихся в образовательных учреждениях по очной форме обучения, но не более чем до достижения ими возраста 23 лет, постоянно проживающая на территории Челябинской области не менее пяти лет на дату подачи заявления о принятии на учет в целях последующего предоставления земельного участка в собственность бесплатно и нуждающаяся в жилом помещении по основаниям, установленным статьей 51 Жилищного кодекса Российской Федерации;</w:t>
      </w:r>
    </w:p>
    <w:p w:rsidR="00E262B6" w:rsidRPr="002D1B15" w:rsidRDefault="00E262B6" w:rsidP="00E262B6">
      <w:pPr>
        <w:widowControl w:val="0"/>
        <w:autoSpaceDE w:val="0"/>
        <w:autoSpaceDN w:val="0"/>
        <w:adjustRightInd w:val="0"/>
        <w:ind w:firstLine="540"/>
        <w:jc w:val="both"/>
        <w:rPr>
          <w:sz w:val="20"/>
          <w:szCs w:val="20"/>
        </w:rPr>
      </w:pPr>
      <w:r w:rsidRPr="002D1B15">
        <w:rPr>
          <w:sz w:val="20"/>
          <w:szCs w:val="20"/>
        </w:rPr>
        <w:t xml:space="preserve">3) молодая семья, в которой возраст хотя бы одного из супругов на дату подачи заявления не превышает 35 лет, имеющая одного или более детей (в том числе усыновленных, находящихся под опекой (попечительством), пасынков, падчериц), в том числе неполная семья, состоящая из одного родителя (опекуна, попечителя), возраст которого не превышает 35 лет, имеющая одного или более детей (в том числе усыновленных, находящихся под опекой (попечительством), пасынков, падчериц), нуждающаяся в жилом помещении по основаниям, установленным </w:t>
      </w:r>
      <w:hyperlink r:id="rId5" w:history="1">
        <w:r w:rsidRPr="002D1B15">
          <w:rPr>
            <w:rStyle w:val="a3"/>
            <w:sz w:val="20"/>
            <w:szCs w:val="20"/>
          </w:rPr>
          <w:t>статьей 51</w:t>
        </w:r>
      </w:hyperlink>
      <w:r w:rsidRPr="002D1B15">
        <w:rPr>
          <w:sz w:val="20"/>
          <w:szCs w:val="20"/>
        </w:rPr>
        <w:t xml:space="preserve"> Жилищного кодекса Российской Федерации;</w:t>
      </w:r>
    </w:p>
    <w:p w:rsidR="00E262B6" w:rsidRPr="002D1B15" w:rsidRDefault="00E262B6" w:rsidP="00E262B6">
      <w:pPr>
        <w:widowControl w:val="0"/>
        <w:autoSpaceDE w:val="0"/>
        <w:autoSpaceDN w:val="0"/>
        <w:adjustRightInd w:val="0"/>
        <w:ind w:firstLine="540"/>
        <w:jc w:val="both"/>
        <w:rPr>
          <w:sz w:val="20"/>
          <w:szCs w:val="20"/>
        </w:rPr>
      </w:pPr>
      <w:r w:rsidRPr="002D1B15">
        <w:rPr>
          <w:sz w:val="20"/>
          <w:szCs w:val="20"/>
        </w:rPr>
        <w:t>4) гражданин, пострадавший от действий (бездействия) застройщиков и (или) иных лиц, привлекавших денежные средства граждан на строительство (создание) многоквартирных домов…;</w:t>
      </w:r>
    </w:p>
    <w:p w:rsidR="00E262B6" w:rsidRPr="002D1B15" w:rsidRDefault="00E262B6" w:rsidP="00E262B6">
      <w:pPr>
        <w:widowControl w:val="0"/>
        <w:autoSpaceDE w:val="0"/>
        <w:autoSpaceDN w:val="0"/>
        <w:adjustRightInd w:val="0"/>
        <w:ind w:firstLine="540"/>
        <w:jc w:val="both"/>
        <w:rPr>
          <w:sz w:val="20"/>
          <w:szCs w:val="20"/>
        </w:rPr>
      </w:pPr>
      <w:r w:rsidRPr="002D1B15">
        <w:rPr>
          <w:sz w:val="20"/>
          <w:szCs w:val="20"/>
        </w:rPr>
        <w:t>5) лицо, проходившее военную службу в Чеченской Республике, на территории государств Закавказья, Прибалтики и Республики Таджикистан, а также выполнявшее задачи в условиях чрезвычайного положения и при вооруженных конфликтах и получившее ранение, контузию или увечье при исполнении обязанностей военной службы (служебных обязанностей).</w:t>
      </w:r>
    </w:p>
    <w:p w:rsidR="00E262B6" w:rsidRDefault="00E262B6" w:rsidP="00E262B6">
      <w:pPr>
        <w:autoSpaceDE w:val="0"/>
        <w:autoSpaceDN w:val="0"/>
        <w:adjustRightInd w:val="0"/>
        <w:ind w:firstLine="540"/>
        <w:jc w:val="both"/>
        <w:outlineLvl w:val="1"/>
      </w:pPr>
      <w:r>
        <w:t>Моя семья состоит из_________________ человек, из них:</w:t>
      </w:r>
    </w:p>
    <w:p w:rsidR="00E262B6" w:rsidRDefault="00E262B6" w:rsidP="00E262B6">
      <w:pPr>
        <w:tabs>
          <w:tab w:val="left" w:pos="3060"/>
        </w:tabs>
        <w:autoSpaceDE w:val="0"/>
        <w:autoSpaceDN w:val="0"/>
        <w:adjustRightInd w:val="0"/>
        <w:ind w:firstLine="3402"/>
        <w:outlineLvl w:val="1"/>
        <w:rPr>
          <w:sz w:val="20"/>
          <w:szCs w:val="20"/>
        </w:rPr>
      </w:pPr>
      <w:r>
        <w:rPr>
          <w:sz w:val="20"/>
          <w:szCs w:val="20"/>
        </w:rPr>
        <w:t>(цифрой)</w:t>
      </w:r>
    </w:p>
    <w:p w:rsidR="00E262B6" w:rsidRDefault="00E262B6" w:rsidP="00E262B6">
      <w:pPr>
        <w:autoSpaceDE w:val="0"/>
        <w:autoSpaceDN w:val="0"/>
        <w:adjustRightInd w:val="0"/>
        <w:jc w:val="both"/>
        <w:outlineLvl w:val="1"/>
        <w:rPr>
          <w:sz w:val="22"/>
          <w:szCs w:val="22"/>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62B6" w:rsidRDefault="00E262B6" w:rsidP="00E262B6">
      <w:pPr>
        <w:autoSpaceDE w:val="0"/>
        <w:autoSpaceDN w:val="0"/>
        <w:adjustRightInd w:val="0"/>
        <w:jc w:val="both"/>
        <w:outlineLvl w:val="1"/>
      </w:pPr>
      <w:r>
        <w:t>_____________________________________________________________________________</w:t>
      </w:r>
    </w:p>
    <w:p w:rsidR="00E262B6" w:rsidRPr="003B43F5" w:rsidRDefault="00E262B6" w:rsidP="00E262B6">
      <w:pPr>
        <w:autoSpaceDE w:val="0"/>
        <w:autoSpaceDN w:val="0"/>
        <w:adjustRightInd w:val="0"/>
        <w:jc w:val="both"/>
        <w:outlineLvl w:val="1"/>
      </w:pPr>
      <w:r w:rsidRPr="003B43F5">
        <w:t>_____________________________________________________________________________</w:t>
      </w:r>
    </w:p>
    <w:p w:rsidR="00E262B6" w:rsidRDefault="00E262B6" w:rsidP="00E262B6">
      <w:pPr>
        <w:autoSpaceDE w:val="0"/>
        <w:autoSpaceDN w:val="0"/>
        <w:adjustRightInd w:val="0"/>
        <w:ind w:firstLine="540"/>
        <w:jc w:val="center"/>
        <w:outlineLvl w:val="1"/>
        <w:rPr>
          <w:sz w:val="20"/>
          <w:szCs w:val="20"/>
        </w:rPr>
      </w:pPr>
      <w:r>
        <w:rPr>
          <w:sz w:val="20"/>
          <w:szCs w:val="20"/>
        </w:rPr>
        <w:t>(ФИО члена семьи, родственные отношения, возраст)</w:t>
      </w:r>
    </w:p>
    <w:p w:rsidR="00E262B6" w:rsidRDefault="00E262B6" w:rsidP="00E262B6">
      <w:pPr>
        <w:autoSpaceDE w:val="0"/>
        <w:autoSpaceDN w:val="0"/>
        <w:adjustRightInd w:val="0"/>
        <w:ind w:firstLine="539"/>
        <w:jc w:val="both"/>
        <w:outlineLvl w:val="1"/>
      </w:pPr>
      <w:proofErr w:type="gramStart"/>
      <w:r>
        <w:t>Я,_</w:t>
      </w:r>
      <w:proofErr w:type="gramEnd"/>
      <w:r>
        <w:t>_______________________________________________________________</w:t>
      </w:r>
      <w:r w:rsidRPr="00E262B6">
        <w:t>_</w:t>
      </w:r>
      <w:r>
        <w:t xml:space="preserve">______              и все дееспособные члены моей семьи подтверждаем полноту и достоверность представленных сведений и даём согласие на обработку (включая сбор, систематизацию, накопление, хранение, уточнение, использование) принадлежащих нам персональных </w:t>
      </w:r>
      <w:r>
        <w:lastRenderedPageBreak/>
        <w:t xml:space="preserve">данных в соответствии с Федеральным законом от 27 июля 2006 года № 152-ФЗ «О персональных данных» и проверку представленных нами сведений. </w:t>
      </w:r>
    </w:p>
    <w:p w:rsidR="00E262B6" w:rsidRDefault="00E262B6" w:rsidP="00E262B6">
      <w:pPr>
        <w:autoSpaceDE w:val="0"/>
        <w:autoSpaceDN w:val="0"/>
        <w:adjustRightInd w:val="0"/>
        <w:ind w:firstLine="539"/>
        <w:jc w:val="both"/>
        <w:outlineLvl w:val="1"/>
      </w:pPr>
    </w:p>
    <w:p w:rsidR="00E262B6" w:rsidRDefault="00E262B6" w:rsidP="00E262B6">
      <w:pPr>
        <w:autoSpaceDE w:val="0"/>
        <w:autoSpaceDN w:val="0"/>
        <w:adjustRightInd w:val="0"/>
        <w:ind w:firstLine="540"/>
        <w:jc w:val="both"/>
        <w:outlineLvl w:val="1"/>
      </w:pPr>
      <w:r>
        <w:t>Обязуюсь незамедлительно сообщать обо всех изменениях, касающихся меня и членов моей семьи (изменение места жительства, контактных телефонов, паспортных данных, семейного положения и т.д.).</w:t>
      </w:r>
    </w:p>
    <w:p w:rsidR="00E262B6" w:rsidRPr="003B43F5" w:rsidRDefault="00E262B6" w:rsidP="00E262B6">
      <w:pPr>
        <w:autoSpaceDE w:val="0"/>
        <w:autoSpaceDN w:val="0"/>
        <w:adjustRightInd w:val="0"/>
        <w:jc w:val="both"/>
        <w:outlineLvl w:val="1"/>
      </w:pPr>
      <w:r>
        <w:t>_____________________________________________________________________________</w:t>
      </w:r>
    </w:p>
    <w:p w:rsidR="00E262B6" w:rsidRPr="00E262B6" w:rsidRDefault="00E262B6" w:rsidP="00E262B6">
      <w:pPr>
        <w:autoSpaceDE w:val="0"/>
        <w:autoSpaceDN w:val="0"/>
        <w:adjustRightInd w:val="0"/>
        <w:jc w:val="center"/>
        <w:outlineLvl w:val="1"/>
        <w:rPr>
          <w:sz w:val="20"/>
          <w:szCs w:val="20"/>
        </w:rPr>
      </w:pPr>
      <w:r w:rsidRPr="00E262B6">
        <w:rPr>
          <w:sz w:val="20"/>
          <w:szCs w:val="20"/>
        </w:rPr>
        <w:t>(Личная подпись всех совершеннолетних членов семьи с расшифровкой)</w:t>
      </w:r>
    </w:p>
    <w:p w:rsidR="00E262B6" w:rsidRDefault="00E262B6" w:rsidP="00E262B6">
      <w:pPr>
        <w:autoSpaceDE w:val="0"/>
        <w:autoSpaceDN w:val="0"/>
        <w:adjustRightInd w:val="0"/>
        <w:ind w:firstLine="540"/>
        <w:jc w:val="both"/>
        <w:outlineLvl w:val="1"/>
      </w:pPr>
    </w:p>
    <w:p w:rsidR="00E262B6" w:rsidRPr="002D1B15" w:rsidRDefault="00E262B6" w:rsidP="00E262B6">
      <w:pPr>
        <w:autoSpaceDE w:val="0"/>
        <w:autoSpaceDN w:val="0"/>
        <w:adjustRightInd w:val="0"/>
        <w:ind w:firstLine="540"/>
        <w:jc w:val="both"/>
        <w:outlineLvl w:val="1"/>
      </w:pPr>
      <w:r w:rsidRPr="002D1B15">
        <w:t xml:space="preserve">Настоящим подтверждаю, что до момента подачи настоящего заявления я и (или) члены моей семьи не реализовал(и) свое право на бесплатное получение земельного участка </w:t>
      </w:r>
      <w:r>
        <w:t xml:space="preserve">                         </w:t>
      </w:r>
      <w:r w:rsidRPr="002D1B15">
        <w:t xml:space="preserve">в собственность для индивидуального жилищного строительства или ведения личного подсобного хозяйства с возведением жилого дома на приусадебном земельном участке </w:t>
      </w:r>
      <w:r>
        <w:t xml:space="preserve">                             </w:t>
      </w:r>
      <w:r w:rsidRPr="002D1B15">
        <w:t>на территории Челябинской области.</w:t>
      </w:r>
    </w:p>
    <w:p w:rsidR="00E262B6" w:rsidRPr="002D1B15" w:rsidRDefault="00E262B6" w:rsidP="00E262B6">
      <w:pPr>
        <w:autoSpaceDE w:val="0"/>
        <w:autoSpaceDN w:val="0"/>
        <w:adjustRightInd w:val="0"/>
        <w:ind w:firstLine="540"/>
        <w:jc w:val="both"/>
        <w:outlineLvl w:val="1"/>
        <w:rPr>
          <w:sz w:val="22"/>
          <w:szCs w:val="22"/>
        </w:rPr>
      </w:pPr>
    </w:p>
    <w:p w:rsidR="00E262B6" w:rsidRPr="002D1B15" w:rsidRDefault="00E262B6" w:rsidP="00E262B6">
      <w:pPr>
        <w:autoSpaceDE w:val="0"/>
        <w:autoSpaceDN w:val="0"/>
        <w:adjustRightInd w:val="0"/>
        <w:ind w:firstLine="540"/>
        <w:jc w:val="both"/>
        <w:outlineLvl w:val="1"/>
        <w:rPr>
          <w:sz w:val="20"/>
          <w:szCs w:val="20"/>
        </w:rPr>
      </w:pPr>
      <w:r w:rsidRPr="002D1B15">
        <w:rPr>
          <w:sz w:val="20"/>
          <w:szCs w:val="20"/>
        </w:rPr>
        <w:t>Документы, прилагаемые к заявлению:</w:t>
      </w:r>
    </w:p>
    <w:p w:rsidR="00E262B6" w:rsidRDefault="00E262B6" w:rsidP="00E262B6">
      <w:pPr>
        <w:autoSpaceDE w:val="0"/>
        <w:autoSpaceDN w:val="0"/>
        <w:adjustRightInd w:val="0"/>
        <w:ind w:firstLine="540"/>
        <w:jc w:val="both"/>
        <w:outlineLvl w:val="1"/>
        <w:rPr>
          <w:sz w:val="20"/>
          <w:szCs w:val="20"/>
        </w:rPr>
      </w:pPr>
      <w:r w:rsidRPr="002D1B15">
        <w:rPr>
          <w:sz w:val="20"/>
          <w:szCs w:val="20"/>
        </w:rPr>
        <w:t>1) паспорт или иные документы, удостоверяющие личность заявителя и членов</w:t>
      </w:r>
      <w:r>
        <w:rPr>
          <w:sz w:val="20"/>
          <w:szCs w:val="20"/>
        </w:rPr>
        <w:t xml:space="preserve"> его семьи;</w:t>
      </w:r>
    </w:p>
    <w:p w:rsidR="00E262B6" w:rsidRDefault="00E262B6" w:rsidP="00E262B6">
      <w:pPr>
        <w:autoSpaceDE w:val="0"/>
        <w:autoSpaceDN w:val="0"/>
        <w:adjustRightInd w:val="0"/>
        <w:ind w:firstLine="540"/>
        <w:jc w:val="both"/>
        <w:outlineLvl w:val="1"/>
        <w:rPr>
          <w:sz w:val="20"/>
          <w:szCs w:val="20"/>
        </w:rPr>
      </w:pPr>
      <w:r>
        <w:rPr>
          <w:sz w:val="20"/>
          <w:szCs w:val="20"/>
        </w:rPr>
        <w:t>2) выписка из Единого государственного реестра прав на недвижимое имущество и сделок с ним о правах заявителя на имевшиеся (имеющиеся) у него объекты недвижимого имущества на территории Челябинской области - на каждого члена семьи заявителя;</w:t>
      </w:r>
    </w:p>
    <w:p w:rsidR="00E262B6" w:rsidRDefault="00E262B6" w:rsidP="00E262B6">
      <w:pPr>
        <w:autoSpaceDE w:val="0"/>
        <w:autoSpaceDN w:val="0"/>
        <w:adjustRightInd w:val="0"/>
        <w:ind w:firstLine="540"/>
        <w:jc w:val="both"/>
        <w:outlineLvl w:val="1"/>
        <w:rPr>
          <w:sz w:val="20"/>
          <w:szCs w:val="20"/>
        </w:rPr>
      </w:pPr>
      <w:r>
        <w:rPr>
          <w:sz w:val="20"/>
          <w:szCs w:val="20"/>
        </w:rPr>
        <w:t>3) справки организации по государственному техническому учету и (или) технической инвентаризации, содержащие сведения о наличии (отсутствии) права собственности на объекты недвижимости у заявителя и постоянно проживающих совместно с ним членов его семьи на территории Челябинской области (для жилых помещений, право собственности на которые зарегистрировано до 1998 года), - для лиц, указанных в пунктах 1 и 3 части 1 статьи 1 настоящего Закона, в случае, если они родились до 1998 года;</w:t>
      </w:r>
    </w:p>
    <w:p w:rsidR="00E262B6" w:rsidRDefault="00E262B6" w:rsidP="00E262B6">
      <w:pPr>
        <w:autoSpaceDE w:val="0"/>
        <w:autoSpaceDN w:val="0"/>
        <w:adjustRightInd w:val="0"/>
        <w:ind w:firstLine="540"/>
        <w:jc w:val="both"/>
        <w:outlineLvl w:val="1"/>
        <w:rPr>
          <w:sz w:val="20"/>
          <w:szCs w:val="20"/>
        </w:rPr>
      </w:pPr>
      <w:r>
        <w:rPr>
          <w:sz w:val="20"/>
          <w:szCs w:val="20"/>
        </w:rPr>
        <w:t>4) документы, содержащие сведения о составе семьи гражданина и степени родства ее членов (свидетельство о рождении, свидетельство о заключении брака, свидетельство об усыновлении (удочерении), судебное решение о признании членом семьи, документ об опеке (попечительстве)) - для лиц, указанных в пунктах 2 и 3 части 1 статьи 1 Закона;</w:t>
      </w:r>
    </w:p>
    <w:p w:rsidR="00E262B6" w:rsidRDefault="00E262B6" w:rsidP="00E262B6">
      <w:pPr>
        <w:autoSpaceDE w:val="0"/>
        <w:autoSpaceDN w:val="0"/>
        <w:adjustRightInd w:val="0"/>
        <w:ind w:firstLine="540"/>
        <w:jc w:val="both"/>
        <w:outlineLvl w:val="1"/>
        <w:rPr>
          <w:sz w:val="20"/>
          <w:szCs w:val="20"/>
        </w:rPr>
      </w:pPr>
      <w:r>
        <w:rPr>
          <w:sz w:val="20"/>
          <w:szCs w:val="20"/>
        </w:rPr>
        <w:t>5) справки из образовательных учреждений об обучении детей старше 18 лет по очной форме обучения - для лиц, указанных в пункте 2 части 1 статьи 1 Закона;</w:t>
      </w:r>
    </w:p>
    <w:p w:rsidR="00E262B6" w:rsidRDefault="00E262B6" w:rsidP="00E262B6">
      <w:pPr>
        <w:autoSpaceDE w:val="0"/>
        <w:autoSpaceDN w:val="0"/>
        <w:adjustRightInd w:val="0"/>
        <w:ind w:firstLine="540"/>
        <w:jc w:val="both"/>
        <w:outlineLvl w:val="1"/>
        <w:rPr>
          <w:sz w:val="20"/>
          <w:szCs w:val="20"/>
        </w:rPr>
      </w:pPr>
      <w:r>
        <w:rPr>
          <w:sz w:val="20"/>
          <w:szCs w:val="20"/>
        </w:rPr>
        <w:t>6) справка (иной документ) о внесении гражданина в реестр участников долевого строительства многоквартирных домов, ведение которого осуществляется органом исполнительной власти Челябинской области, уполномоченным на осуществление государственного контроля и надзора в области долевого строительства многоквартирных домов и (или) иных объектов недвижимости, - для лиц, указанных в пункте 4 части 1 статьи 1 настоящего Закона;</w:t>
      </w:r>
    </w:p>
    <w:p w:rsidR="00E262B6" w:rsidRDefault="00E262B6" w:rsidP="00E262B6">
      <w:pPr>
        <w:autoSpaceDE w:val="0"/>
        <w:autoSpaceDN w:val="0"/>
        <w:adjustRightInd w:val="0"/>
        <w:ind w:firstLine="540"/>
        <w:jc w:val="both"/>
        <w:outlineLvl w:val="1"/>
        <w:rPr>
          <w:sz w:val="20"/>
          <w:szCs w:val="20"/>
        </w:rPr>
      </w:pPr>
      <w:r>
        <w:rPr>
          <w:sz w:val="20"/>
          <w:szCs w:val="20"/>
        </w:rPr>
        <w:t>7) документы установленного образца о факте получения увечья (ранения, травмы, контузии) при исполнении обязанностей военной службы (служебных обязанностей) - для лиц, указанных в пункте 5 части 1 статьи 1 Закона;</w:t>
      </w:r>
    </w:p>
    <w:p w:rsidR="00E262B6" w:rsidRDefault="00E262B6" w:rsidP="00E262B6">
      <w:pPr>
        <w:autoSpaceDE w:val="0"/>
        <w:autoSpaceDN w:val="0"/>
        <w:adjustRightInd w:val="0"/>
        <w:ind w:firstLine="540"/>
        <w:jc w:val="both"/>
        <w:outlineLvl w:val="1"/>
        <w:rPr>
          <w:sz w:val="20"/>
          <w:szCs w:val="20"/>
        </w:rPr>
      </w:pPr>
      <w:r>
        <w:rPr>
          <w:sz w:val="20"/>
          <w:szCs w:val="20"/>
        </w:rPr>
        <w:t>8) справка (иной документ), выданная (выданный) органом местного самоуправления, подтверждающая (подтверждающий) нуждаемость гражданина в жилом помещении по основаниям, установленным статьей 51 Жилищного кодекса Российской Федерации. В целях признания гражданина нуждающимся в жилом помещении применяется учетная норма площади жилого помещения, установленная в муниципальном образовании Челябинской области по месту проживания гражданина в соответствии с Жилищным кодексом Российской Федерации;</w:t>
      </w:r>
    </w:p>
    <w:p w:rsidR="00E262B6" w:rsidRDefault="00E262B6" w:rsidP="00E262B6">
      <w:pPr>
        <w:autoSpaceDE w:val="0"/>
        <w:autoSpaceDN w:val="0"/>
        <w:adjustRightInd w:val="0"/>
        <w:ind w:firstLine="540"/>
        <w:jc w:val="both"/>
        <w:outlineLvl w:val="1"/>
        <w:rPr>
          <w:sz w:val="20"/>
          <w:szCs w:val="20"/>
        </w:rPr>
      </w:pPr>
      <w:r>
        <w:rPr>
          <w:sz w:val="20"/>
          <w:szCs w:val="20"/>
        </w:rPr>
        <w:t>9) справки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 в орган учета;</w:t>
      </w:r>
    </w:p>
    <w:p w:rsidR="00E262B6" w:rsidRDefault="00E262B6" w:rsidP="00E262B6">
      <w:pPr>
        <w:autoSpaceDE w:val="0"/>
        <w:autoSpaceDN w:val="0"/>
        <w:adjustRightInd w:val="0"/>
        <w:ind w:firstLine="540"/>
        <w:jc w:val="both"/>
        <w:outlineLvl w:val="1"/>
        <w:rPr>
          <w:sz w:val="20"/>
          <w:szCs w:val="20"/>
        </w:rPr>
      </w:pPr>
      <w:r>
        <w:rPr>
          <w:sz w:val="20"/>
          <w:szCs w:val="20"/>
        </w:rPr>
        <w:t>10) судебное решение об установлении факта постоянного проживания гражданина и (или) членов его семьи на территории Челябинской области - в случае отсутствия регистрации по месту жительства или месту пребывания.</w:t>
      </w:r>
    </w:p>
    <w:p w:rsidR="00E262B6" w:rsidRDefault="00E262B6" w:rsidP="00E262B6">
      <w:pPr>
        <w:autoSpaceDE w:val="0"/>
        <w:autoSpaceDN w:val="0"/>
        <w:adjustRightInd w:val="0"/>
        <w:jc w:val="both"/>
        <w:outlineLvl w:val="1"/>
        <w:rPr>
          <w:sz w:val="22"/>
          <w:szCs w:val="22"/>
        </w:rPr>
      </w:pPr>
    </w:p>
    <w:p w:rsidR="00E262B6" w:rsidRDefault="00E262B6" w:rsidP="00E262B6">
      <w:pPr>
        <w:autoSpaceDE w:val="0"/>
        <w:autoSpaceDN w:val="0"/>
        <w:adjustRightInd w:val="0"/>
        <w:jc w:val="both"/>
        <w:outlineLvl w:val="1"/>
      </w:pPr>
      <w:r>
        <w:t>Личная подпись всех совершеннолетних членов семьи с расшифровкой</w:t>
      </w:r>
    </w:p>
    <w:p w:rsidR="00E262B6" w:rsidRDefault="00E262B6" w:rsidP="00E262B6">
      <w:pPr>
        <w:tabs>
          <w:tab w:val="left" w:pos="1515"/>
        </w:tabs>
        <w:autoSpaceDE w:val="0"/>
        <w:autoSpaceDN w:val="0"/>
        <w:adjustRightInd w:val="0"/>
        <w:jc w:val="both"/>
        <w:outlineLvl w:val="1"/>
      </w:pPr>
    </w:p>
    <w:p w:rsidR="00E262B6" w:rsidRDefault="00E262B6" w:rsidP="00E262B6">
      <w:pPr>
        <w:tabs>
          <w:tab w:val="left" w:pos="1515"/>
        </w:tabs>
        <w:autoSpaceDE w:val="0"/>
        <w:autoSpaceDN w:val="0"/>
        <w:adjustRightInd w:val="0"/>
        <w:jc w:val="both"/>
        <w:outlineLvl w:val="1"/>
      </w:pPr>
      <w:r>
        <w:t>1.____________________________________________________________________________</w:t>
      </w:r>
    </w:p>
    <w:p w:rsidR="00E262B6" w:rsidRDefault="00E262B6" w:rsidP="00E262B6">
      <w:pPr>
        <w:tabs>
          <w:tab w:val="left" w:pos="1515"/>
        </w:tabs>
        <w:autoSpaceDE w:val="0"/>
        <w:autoSpaceDN w:val="0"/>
        <w:adjustRightInd w:val="0"/>
        <w:jc w:val="both"/>
        <w:outlineLvl w:val="1"/>
      </w:pPr>
    </w:p>
    <w:p w:rsidR="00E262B6" w:rsidRDefault="00E262B6" w:rsidP="00E262B6">
      <w:pPr>
        <w:tabs>
          <w:tab w:val="left" w:pos="1515"/>
        </w:tabs>
        <w:autoSpaceDE w:val="0"/>
        <w:autoSpaceDN w:val="0"/>
        <w:adjustRightInd w:val="0"/>
        <w:jc w:val="both"/>
        <w:outlineLvl w:val="1"/>
        <w:rPr>
          <w:sz w:val="22"/>
          <w:szCs w:val="22"/>
        </w:rPr>
      </w:pPr>
      <w:r>
        <w:t>2. ____________________________________________________________________________</w:t>
      </w:r>
    </w:p>
    <w:p w:rsidR="00E262B6" w:rsidRDefault="00E262B6" w:rsidP="00E262B6">
      <w:pPr>
        <w:tabs>
          <w:tab w:val="left" w:pos="1515"/>
        </w:tabs>
        <w:autoSpaceDE w:val="0"/>
        <w:autoSpaceDN w:val="0"/>
        <w:adjustRightInd w:val="0"/>
        <w:jc w:val="both"/>
        <w:outlineLvl w:val="1"/>
      </w:pPr>
    </w:p>
    <w:p w:rsidR="00E262B6" w:rsidRDefault="00E262B6" w:rsidP="00E262B6">
      <w:pPr>
        <w:tabs>
          <w:tab w:val="left" w:pos="1515"/>
        </w:tabs>
        <w:autoSpaceDE w:val="0"/>
        <w:autoSpaceDN w:val="0"/>
        <w:adjustRightInd w:val="0"/>
        <w:jc w:val="both"/>
        <w:outlineLvl w:val="1"/>
      </w:pPr>
      <w:r>
        <w:t>3. ____________________________________________________________________________</w:t>
      </w:r>
    </w:p>
    <w:p w:rsidR="00E262B6" w:rsidRDefault="00E262B6" w:rsidP="00E262B6">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
    <w:p w:rsidR="00C51CED" w:rsidRDefault="00E262B6" w:rsidP="00E262B6">
      <w:pPr>
        <w:pStyle w:val="ConsPlusNonformat"/>
      </w:pPr>
      <w:r>
        <w:rPr>
          <w:rFonts w:ascii="Times New Roman" w:hAnsi="Times New Roman" w:cs="Times New Roman"/>
          <w:sz w:val="22"/>
          <w:szCs w:val="22"/>
        </w:rPr>
        <w:t>«____» ___________ 20 ____ г.</w:t>
      </w:r>
      <w:r>
        <w:t xml:space="preserve"> </w:t>
      </w:r>
    </w:p>
    <w:sectPr w:rsidR="00C51CED" w:rsidSect="00E262B6">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B6"/>
    <w:rsid w:val="00302319"/>
    <w:rsid w:val="003B43F5"/>
    <w:rsid w:val="006C04A6"/>
    <w:rsid w:val="00935886"/>
    <w:rsid w:val="00AD1494"/>
    <w:rsid w:val="00E2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CB490-3695-4850-9C99-61B84D48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2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62B6"/>
    <w:rPr>
      <w:color w:val="0000FF"/>
      <w:u w:val="single"/>
    </w:rPr>
  </w:style>
  <w:style w:type="paragraph" w:customStyle="1" w:styleId="ConsPlusNonformat">
    <w:name w:val="ConsPlusNonformat"/>
    <w:rsid w:val="00E262B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Заголовок 11"/>
    <w:basedOn w:val="a"/>
    <w:uiPriority w:val="1"/>
    <w:qFormat/>
    <w:rsid w:val="00E262B6"/>
    <w:pPr>
      <w:widowControl w:val="0"/>
      <w:autoSpaceDE w:val="0"/>
      <w:autoSpaceDN w:val="0"/>
      <w:ind w:left="187"/>
      <w:jc w:val="center"/>
      <w:outlineLvl w:val="1"/>
    </w:pPr>
    <w:rPr>
      <w:b/>
      <w:bCs/>
      <w:sz w:val="28"/>
      <w:szCs w:val="28"/>
      <w:lang w:eastAsia="en-US"/>
    </w:rPr>
  </w:style>
  <w:style w:type="paragraph" w:styleId="a4">
    <w:name w:val="Balloon Text"/>
    <w:basedOn w:val="a"/>
    <w:link w:val="a5"/>
    <w:uiPriority w:val="99"/>
    <w:semiHidden/>
    <w:unhideWhenUsed/>
    <w:rsid w:val="003B43F5"/>
    <w:rPr>
      <w:rFonts w:ascii="Segoe UI" w:hAnsi="Segoe UI" w:cs="Segoe UI"/>
      <w:sz w:val="18"/>
      <w:szCs w:val="18"/>
    </w:rPr>
  </w:style>
  <w:style w:type="character" w:customStyle="1" w:styleId="a5">
    <w:name w:val="Текст выноски Знак"/>
    <w:basedOn w:val="a0"/>
    <w:link w:val="a4"/>
    <w:uiPriority w:val="99"/>
    <w:semiHidden/>
    <w:rsid w:val="003B43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2CECF48E6D58CF09BBBF0003B9EC56F9B5209989E55FED82A64ACB8A8EDFB5EE16BF27A5E2F250757y7G" TargetMode="External"/><Relationship Id="rId4" Type="http://schemas.openxmlformats.org/officeDocument/2006/relationships/hyperlink" Target="consultantplus://offline/ref=42CECF48E6D58CF09BBBF0003B9EC56F9B5209989E55FED82A64ACB8A8EDFB5EE16BF27A5E2F250757y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1314</Words>
  <Characters>7492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Котова</dc:creator>
  <cp:keywords/>
  <dc:description/>
  <cp:lastModifiedBy>Анастасия Котова</cp:lastModifiedBy>
  <cp:revision>2</cp:revision>
  <cp:lastPrinted>2022-11-10T11:24:00Z</cp:lastPrinted>
  <dcterms:created xsi:type="dcterms:W3CDTF">2022-11-10T10:47:00Z</dcterms:created>
  <dcterms:modified xsi:type="dcterms:W3CDTF">2022-11-10T11:25:00Z</dcterms:modified>
</cp:coreProperties>
</file>