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861EE7" w:rsidP="00861EE7">
      <w:pPr>
        <w:pStyle w:val="a5"/>
        <w:rPr>
          <w:sz w:val="28"/>
          <w:szCs w:val="28"/>
        </w:rPr>
      </w:pPr>
    </w:p>
    <w:p w:rsidR="00861EE7" w:rsidRDefault="00861EE7" w:rsidP="00861EE7">
      <w:pPr>
        <w:tabs>
          <w:tab w:val="left" w:pos="2685"/>
        </w:tabs>
        <w:jc w:val="both"/>
        <w:rPr>
          <w:b/>
        </w:rPr>
      </w:pPr>
    </w:p>
    <w:p w:rsidR="00861EE7" w:rsidRDefault="00591B20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2.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761133623" r:id="rId6"/>
        </w:pict>
      </w:r>
      <w:r w:rsidRPr="00591B20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proofErr w:type="gramStart"/>
      <w:r w:rsidRPr="00031424">
        <w:rPr>
          <w:szCs w:val="28"/>
        </w:rPr>
        <w:t>П</w:t>
      </w:r>
      <w:proofErr w:type="gramEnd"/>
      <w:r w:rsidRPr="00031424">
        <w:rPr>
          <w:szCs w:val="28"/>
        </w:rPr>
        <w:t xml:space="preserve">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 97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 11.12.2018 г.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Порядка </w:t>
      </w: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составления и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ведения сводной бюджетной росписи бюджета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Златоустовского городского округа,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бюджетных росписей главных распорядителей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 бюджета и главных администраторов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источников финансирования дефицита бюджета </w:t>
      </w:r>
    </w:p>
    <w:p w:rsidR="00470DA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>Златоустовского городского округа</w:t>
      </w:r>
      <w:r w:rsidR="00F1709A" w:rsidRP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ред. от 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04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г № 22</w:t>
      </w:r>
      <w:r w:rsidR="006F747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gramEnd"/>
    </w:p>
    <w:p w:rsidR="00470DA4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23.12.2019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96, 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B4E5A" w:rsidRP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 30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>.10.2020 г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60,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03.03.2021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8, </w:t>
      </w:r>
    </w:p>
    <w:p w:rsidR="00861EE7" w:rsidRPr="00F1709A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04.08.2022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48, от 13.01.2023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F4919">
        <w:rPr>
          <w:rFonts w:ascii="Times New Roman" w:eastAsia="Times New Roman" w:hAnsi="Times New Roman" w:cs="Times New Roman"/>
          <w:bCs/>
          <w:sz w:val="24"/>
          <w:szCs w:val="24"/>
        </w:rPr>
        <w:t xml:space="preserve">, от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10.11.2023 №</w:t>
      </w:r>
      <w:r w:rsidR="009152A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решением Собрания депутатов Златоустовского городского округа «О </w:t>
      </w:r>
      <w:proofErr w:type="gramStart"/>
      <w:r w:rsidRPr="00F43A04">
        <w:rPr>
          <w:rFonts w:ascii="Times New Roman" w:eastAsia="Times New Roman" w:hAnsi="Times New Roman" w:cs="Times New Roman"/>
          <w:sz w:val="28"/>
          <w:szCs w:val="28"/>
        </w:rPr>
        <w:t>Положении</w:t>
      </w:r>
      <w:proofErr w:type="gramEnd"/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о бюджетном процессе муниципального образования – Златоустовский городской округ»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</w:t>
      </w:r>
      <w:r w:rsidRPr="00F43A04">
        <w:rPr>
          <w:rFonts w:ascii="Times New Roman" w:eastAsia="Times New Roman" w:hAnsi="Times New Roman" w:cs="Times New Roman"/>
          <w:bCs/>
          <w:sz w:val="28"/>
          <w:szCs w:val="28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2. Бюджетному отделу (Кретова Ж.Г.) разместить настоящий приказ </w:t>
      </w:r>
      <w:proofErr w:type="gramStart"/>
      <w:r w:rsidRPr="00F43A04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F43A04">
        <w:rPr>
          <w:rFonts w:ascii="Times New Roman" w:eastAsia="Times New Roman" w:hAnsi="Times New Roman" w:cs="Times New Roman"/>
          <w:sz w:val="28"/>
          <w:szCs w:val="28"/>
        </w:rPr>
        <w:t>сайте</w:t>
      </w:r>
      <w:proofErr w:type="gramEnd"/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Златоустовского городского округа в сети «Интернет».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3. Настоящий приказ вступает в силу с 01.12.2018 года.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4. Признать утратившим силу следующие приказы Финансового управления Златоустовского городского округа:</w:t>
      </w:r>
    </w:p>
    <w:p w:rsidR="00861EE7" w:rsidRPr="00F43A04" w:rsidRDefault="00861EE7" w:rsidP="00861EE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 xml:space="preserve">от 10.03.2008 г. № 17/1 «Об утверждении  порядка  составления и     ведения     бюджетных     </w:t>
      </w:r>
      <w:proofErr w:type="gramStart"/>
      <w:r w:rsidRPr="00F43A04">
        <w:rPr>
          <w:sz w:val="28"/>
          <w:szCs w:val="28"/>
        </w:rPr>
        <w:t>росписей главных      распорядителей       средств  бюджета Златоустовского городского округа</w:t>
      </w:r>
      <w:proofErr w:type="gramEnd"/>
      <w:r w:rsidRPr="00F43A04">
        <w:rPr>
          <w:sz w:val="28"/>
          <w:szCs w:val="28"/>
        </w:rPr>
        <w:t>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lastRenderedPageBreak/>
        <w:t>от 02.02.2009 г. № 5/1 «Об утверждении порядка составления, утверждения и доведения лимитов бюджетных обязательств до главных распорядителей средств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30.01.2009 г. № 5 «О внесении изменений в приказ Финансового управления Златоустовского городского округа от 10.03.2008 г. № 17/1»;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57/1 «О внесении изменений в приказ Финансового управления Златоустовского городского округа 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57/2 «О внесении изменений в приказ Финансового управления Златоустовского городского округа № 17/1 от 10.03.2008 г.».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Финансового управления                       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>Т.Н. Царькова</w:t>
      </w:r>
    </w:p>
    <w:p w:rsidR="002239E5" w:rsidRDefault="002239E5"/>
    <w:sectPr w:rsidR="002239E5" w:rsidSect="0022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EE7"/>
    <w:rsid w:val="00177F84"/>
    <w:rsid w:val="002239E5"/>
    <w:rsid w:val="00350555"/>
    <w:rsid w:val="003A5484"/>
    <w:rsid w:val="00470DA4"/>
    <w:rsid w:val="004D4642"/>
    <w:rsid w:val="004F4919"/>
    <w:rsid w:val="00591B20"/>
    <w:rsid w:val="006F7479"/>
    <w:rsid w:val="00840199"/>
    <w:rsid w:val="00861EE7"/>
    <w:rsid w:val="008B4E5A"/>
    <w:rsid w:val="009152A3"/>
    <w:rsid w:val="009F4453"/>
    <w:rsid w:val="00B23969"/>
    <w:rsid w:val="00C24A85"/>
    <w:rsid w:val="00D52B5D"/>
    <w:rsid w:val="00DD36CC"/>
    <w:rsid w:val="00F1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2293</Characters>
  <Application>Microsoft Office Word</Application>
  <DocSecurity>0</DocSecurity>
  <Lines>19</Lines>
  <Paragraphs>5</Paragraphs>
  <ScaleCrop>false</ScaleCrop>
  <Company>Финансовое управление ЗГО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12</cp:revision>
  <dcterms:created xsi:type="dcterms:W3CDTF">2018-12-25T11:18:00Z</dcterms:created>
  <dcterms:modified xsi:type="dcterms:W3CDTF">2023-11-10T10:01:00Z</dcterms:modified>
</cp:coreProperties>
</file>