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F747F6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3.55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791962027" r:id="rId6"/>
        </w:pict>
      </w:r>
      <w:r w:rsidRPr="00F747F6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r w:rsidRPr="00031424">
        <w:rPr>
          <w:szCs w:val="28"/>
        </w:rPr>
        <w:t>П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</w:t>
      </w:r>
      <w:r w:rsidR="00495EEF">
        <w:rPr>
          <w:rFonts w:ascii="Times New Roman" w:hAnsi="Times New Roman" w:cs="Times New Roman"/>
          <w:sz w:val="28"/>
          <w:szCs w:val="28"/>
        </w:rPr>
        <w:t xml:space="preserve"> 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</w:t>
      </w:r>
      <w:r w:rsidR="00BC5FB8">
        <w:rPr>
          <w:rFonts w:ascii="Times New Roman" w:hAnsi="Times New Roman" w:cs="Times New Roman"/>
          <w:sz w:val="28"/>
          <w:szCs w:val="28"/>
        </w:rPr>
        <w:t>66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</w:t>
      </w:r>
      <w:r w:rsidR="00495EEF">
        <w:rPr>
          <w:rFonts w:ascii="Times New Roman" w:hAnsi="Times New Roman" w:cs="Times New Roman"/>
          <w:sz w:val="28"/>
          <w:szCs w:val="28"/>
        </w:rPr>
        <w:t xml:space="preserve">   </w:t>
      </w:r>
      <w:r w:rsidR="00BC5FB8">
        <w:rPr>
          <w:rFonts w:ascii="Times New Roman" w:hAnsi="Times New Roman" w:cs="Times New Roman"/>
          <w:sz w:val="28"/>
          <w:szCs w:val="28"/>
        </w:rPr>
        <w:t>01</w:t>
      </w:r>
      <w:r w:rsidRPr="00F43A04">
        <w:rPr>
          <w:rFonts w:ascii="Times New Roman" w:hAnsi="Times New Roman" w:cs="Times New Roman"/>
          <w:sz w:val="28"/>
          <w:szCs w:val="28"/>
        </w:rPr>
        <w:t>.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</w:t>
      </w:r>
      <w:r w:rsidR="00BC5FB8">
        <w:rPr>
          <w:rFonts w:ascii="Times New Roman" w:hAnsi="Times New Roman" w:cs="Times New Roman"/>
          <w:sz w:val="28"/>
          <w:szCs w:val="28"/>
        </w:rPr>
        <w:t>11</w:t>
      </w:r>
      <w:r w:rsidR="00495EEF">
        <w:rPr>
          <w:rFonts w:ascii="Times New Roman" w:hAnsi="Times New Roman" w:cs="Times New Roman"/>
          <w:sz w:val="28"/>
          <w:szCs w:val="28"/>
        </w:rPr>
        <w:t>.</w:t>
      </w:r>
      <w:r w:rsidR="00BC5FB8">
        <w:rPr>
          <w:rFonts w:ascii="Times New Roman" w:hAnsi="Times New Roman" w:cs="Times New Roman"/>
          <w:sz w:val="28"/>
          <w:szCs w:val="28"/>
        </w:rPr>
        <w:t xml:space="preserve"> </w:t>
      </w:r>
      <w:r w:rsidR="00495EEF">
        <w:rPr>
          <w:rFonts w:ascii="Times New Roman" w:hAnsi="Times New Roman" w:cs="Times New Roman"/>
          <w:sz w:val="28"/>
          <w:szCs w:val="28"/>
        </w:rPr>
        <w:t>20</w:t>
      </w:r>
      <w:r w:rsidR="00DD5D5C" w:rsidRPr="00DD5D5C">
        <w:rPr>
          <w:rFonts w:ascii="Times New Roman" w:hAnsi="Times New Roman" w:cs="Times New Roman"/>
          <w:sz w:val="28"/>
          <w:szCs w:val="28"/>
        </w:rPr>
        <w:t>2</w:t>
      </w:r>
      <w:r w:rsidR="007D6ED2">
        <w:rPr>
          <w:rFonts w:ascii="Times New Roman" w:hAnsi="Times New Roman" w:cs="Times New Roman"/>
          <w:sz w:val="28"/>
          <w:szCs w:val="28"/>
        </w:rPr>
        <w:t>4</w:t>
      </w:r>
      <w:r w:rsidR="00495EEF"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57492" w:rsidRDefault="00495EEF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О внесении изменений в приказ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 xml:space="preserve"> Финансового </w:t>
      </w:r>
    </w:p>
    <w:p w:rsidR="000C3A72" w:rsidRPr="00357492" w:rsidRDefault="00233BF6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>правления</w:t>
      </w:r>
      <w:r w:rsid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>Златоустовского городского округа</w:t>
      </w:r>
    </w:p>
    <w:p w:rsidR="000C3A72" w:rsidRPr="00357492" w:rsidRDefault="00495EEF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B5818" w:rsidRPr="00357492">
        <w:rPr>
          <w:rFonts w:ascii="Times New Roman" w:eastAsia="Times New Roman" w:hAnsi="Times New Roman" w:cs="Times New Roman"/>
          <w:sz w:val="28"/>
          <w:szCs w:val="24"/>
        </w:rPr>
        <w:t>от 11. 12. 2018 г</w:t>
      </w:r>
      <w:r w:rsidR="00DD5D5C" w:rsidRPr="00357492">
        <w:rPr>
          <w:rFonts w:ascii="Times New Roman" w:eastAsia="Times New Roman" w:hAnsi="Times New Roman" w:cs="Times New Roman"/>
          <w:sz w:val="28"/>
          <w:szCs w:val="24"/>
        </w:rPr>
        <w:t>.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57492">
        <w:rPr>
          <w:rFonts w:ascii="Times New Roman" w:eastAsia="Times New Roman" w:hAnsi="Times New Roman" w:cs="Times New Roman"/>
          <w:sz w:val="28"/>
          <w:szCs w:val="24"/>
        </w:rPr>
        <w:t>№ 97 «</w:t>
      </w:r>
      <w:r w:rsidR="00861EE7" w:rsidRPr="00357492">
        <w:rPr>
          <w:rFonts w:ascii="Times New Roman" w:eastAsia="Times New Roman" w:hAnsi="Times New Roman" w:cs="Times New Roman"/>
          <w:sz w:val="28"/>
          <w:szCs w:val="24"/>
        </w:rPr>
        <w:t xml:space="preserve">Об утверждении Порядка </w:t>
      </w:r>
    </w:p>
    <w:p w:rsidR="00861EE7" w:rsidRPr="00357492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составления и ведения сводной бюджетной росписи бюджета </w:t>
      </w:r>
    </w:p>
    <w:p w:rsidR="00357492" w:rsidRDefault="00861EE7" w:rsidP="003574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Златоустовского городского округа, бюджетных </w:t>
      </w:r>
    </w:p>
    <w:p w:rsidR="00357492" w:rsidRDefault="00861EE7" w:rsidP="003574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росписей главных распорядителей средств бюджета </w:t>
      </w:r>
    </w:p>
    <w:p w:rsidR="00357492" w:rsidRDefault="00861EE7" w:rsidP="003574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и главных администраторов источников финансирования </w:t>
      </w:r>
    </w:p>
    <w:p w:rsidR="00861EE7" w:rsidRPr="00357492" w:rsidRDefault="00861EE7" w:rsidP="003574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>дефицита бюджета Златоустовского городского округа</w:t>
      </w:r>
      <w:r w:rsidR="00495EEF" w:rsidRPr="00357492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</w:p>
    <w:p w:rsidR="00EB20BC" w:rsidRPr="00357492" w:rsidRDefault="00EB20BC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2"/>
          <w:szCs w:val="28"/>
        </w:rPr>
      </w:pPr>
    </w:p>
    <w:p w:rsidR="00861EE7" w:rsidRPr="00357492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целях организации аналитического учета </w:t>
      </w:r>
      <w:r w:rsidR="00723B99" w:rsidRPr="00357492">
        <w:rPr>
          <w:rFonts w:ascii="Times New Roman" w:eastAsia="Times New Roman" w:hAnsi="Times New Roman" w:cs="Times New Roman"/>
          <w:sz w:val="28"/>
          <w:szCs w:val="24"/>
        </w:rPr>
        <w:t xml:space="preserve">расходов </w:t>
      </w:r>
      <w:r w:rsidR="00D91BCE" w:rsidRPr="00D91BCE">
        <w:rPr>
          <w:rFonts w:ascii="Times New Roman" w:eastAsia="Times New Roman" w:hAnsi="Times New Roman" w:cs="Times New Roman"/>
          <w:sz w:val="28"/>
          <w:szCs w:val="24"/>
        </w:rPr>
        <w:t>средств муниципальными учреждениями</w:t>
      </w:r>
    </w:p>
    <w:p w:rsidR="00861EE7" w:rsidRPr="00357492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ПРИКАЗЫВАЮ:</w:t>
      </w:r>
    </w:p>
    <w:p w:rsidR="00495EEF" w:rsidRDefault="00E1548C" w:rsidP="004D7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1.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25607">
        <w:rPr>
          <w:rFonts w:ascii="Times New Roman" w:eastAsia="Times New Roman" w:hAnsi="Times New Roman" w:cs="Times New Roman"/>
          <w:sz w:val="28"/>
          <w:szCs w:val="24"/>
        </w:rPr>
        <w:t>П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одпункт </w:t>
      </w:r>
      <w:r w:rsidR="00E32A08" w:rsidRPr="00357492">
        <w:rPr>
          <w:rFonts w:ascii="Times New Roman" w:eastAsia="Times New Roman" w:hAnsi="Times New Roman" w:cs="Times New Roman"/>
          <w:sz w:val="28"/>
          <w:szCs w:val="24"/>
        </w:rPr>
        <w:t>1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пункта 4 </w:t>
      </w:r>
      <w:r w:rsidR="00F4368D" w:rsidRPr="00357492">
        <w:rPr>
          <w:rFonts w:ascii="Times New Roman" w:eastAsia="Times New Roman" w:hAnsi="Times New Roman" w:cs="Times New Roman"/>
          <w:sz w:val="28"/>
          <w:szCs w:val="24"/>
        </w:rPr>
        <w:t>раздела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  <w:lang w:val="en-US"/>
        </w:rPr>
        <w:t>II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Порядка </w:t>
      </w:r>
      <w:r w:rsidR="00495EEF" w:rsidRPr="00357492">
        <w:rPr>
          <w:rFonts w:ascii="Times New Roman" w:eastAsia="Times New Roman" w:hAnsi="Times New Roman" w:cs="Times New Roman"/>
          <w:bCs/>
          <w:sz w:val="28"/>
          <w:szCs w:val="24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округа, утвержденного приказом Финансового управления</w:t>
      </w:r>
      <w:r w:rsidR="00AB5818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Златоустовского городского округа </w:t>
      </w:r>
      <w:r w:rsidR="00495EEF" w:rsidRPr="00357492">
        <w:rPr>
          <w:rFonts w:ascii="Times New Roman" w:eastAsia="Times New Roman" w:hAnsi="Times New Roman" w:cs="Times New Roman"/>
          <w:bCs/>
          <w:sz w:val="28"/>
          <w:szCs w:val="24"/>
        </w:rPr>
        <w:t>от 11.12.2018 года № 97</w:t>
      </w:r>
      <w:r w:rsidR="00103A5D">
        <w:rPr>
          <w:rFonts w:ascii="Times New Roman" w:eastAsia="Times New Roman" w:hAnsi="Times New Roman" w:cs="Times New Roman"/>
          <w:bCs/>
          <w:sz w:val="28"/>
          <w:szCs w:val="24"/>
        </w:rPr>
        <w:t>,</w:t>
      </w:r>
      <w:r w:rsidR="00233BF6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125607">
        <w:rPr>
          <w:rFonts w:ascii="Times New Roman" w:eastAsia="Times New Roman" w:hAnsi="Times New Roman" w:cs="Times New Roman"/>
          <w:bCs/>
          <w:sz w:val="28"/>
          <w:szCs w:val="24"/>
        </w:rPr>
        <w:t>изложить в новой редакции:</w:t>
      </w:r>
    </w:p>
    <w:p w:rsidR="00125607" w:rsidRPr="00C76218" w:rsidRDefault="00C76218" w:rsidP="00C76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« 1)</w:t>
      </w:r>
      <w:r w:rsidR="00125607" w:rsidRPr="00BF6099">
        <w:rPr>
          <w:rFonts w:ascii="Times New Roman" w:hAnsi="Times New Roman" w:cs="Times New Roman"/>
          <w:sz w:val="28"/>
          <w:szCs w:val="28"/>
        </w:rPr>
        <w:t>дополнительным экономическим кодам:</w:t>
      </w:r>
    </w:p>
    <w:p w:rsidR="00125607" w:rsidRPr="00BF6099" w:rsidRDefault="00125607" w:rsidP="00125607">
      <w:pPr>
        <w:spacing w:after="0" w:line="240" w:lineRule="auto"/>
        <w:ind w:left="1058" w:hanging="1058"/>
        <w:jc w:val="both"/>
        <w:rPr>
          <w:rFonts w:ascii="Times New Roman" w:hAnsi="Times New Roman" w:cs="Times New Roman"/>
          <w:sz w:val="28"/>
          <w:szCs w:val="28"/>
        </w:rPr>
      </w:pPr>
      <w:r w:rsidRPr="00BF6099">
        <w:rPr>
          <w:rFonts w:ascii="Times New Roman" w:hAnsi="Times New Roman" w:cs="Times New Roman"/>
          <w:sz w:val="28"/>
          <w:szCs w:val="28"/>
        </w:rPr>
        <w:t>100 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607" w:rsidRPr="00BF6099" w:rsidRDefault="00125607" w:rsidP="00125607">
      <w:pPr>
        <w:spacing w:after="0" w:line="240" w:lineRule="auto"/>
        <w:ind w:left="1058" w:hanging="1058"/>
        <w:jc w:val="both"/>
        <w:rPr>
          <w:rFonts w:ascii="Times New Roman" w:hAnsi="Times New Roman" w:cs="Times New Roman"/>
          <w:sz w:val="28"/>
          <w:szCs w:val="28"/>
        </w:rPr>
      </w:pPr>
      <w:r w:rsidRPr="00BF6099">
        <w:rPr>
          <w:rFonts w:ascii="Times New Roman" w:hAnsi="Times New Roman" w:cs="Times New Roman"/>
          <w:sz w:val="28"/>
          <w:szCs w:val="28"/>
        </w:rPr>
        <w:t>200 средства федерального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99">
        <w:rPr>
          <w:rFonts w:ascii="Times New Roman" w:hAnsi="Times New Roman" w:cs="Times New Roman"/>
          <w:sz w:val="28"/>
          <w:szCs w:val="28"/>
        </w:rPr>
        <w:t>300 дотация на сбалансированность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607" w:rsidRPr="00C76218" w:rsidRDefault="00125607" w:rsidP="00125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099">
        <w:rPr>
          <w:rFonts w:ascii="Times New Roman" w:hAnsi="Times New Roman" w:cs="Times New Roman"/>
          <w:sz w:val="28"/>
          <w:szCs w:val="28"/>
        </w:rPr>
        <w:t>400 резервный фонд Администрации ЗГО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607" w:rsidRPr="00D456F2" w:rsidRDefault="00125607" w:rsidP="00125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6F2">
        <w:rPr>
          <w:rFonts w:ascii="Times New Roman" w:hAnsi="Times New Roman" w:cs="Times New Roman"/>
          <w:sz w:val="28"/>
          <w:szCs w:val="28"/>
        </w:rPr>
        <w:t>600 экономия бюджетных средств, в том числе:</w:t>
      </w:r>
      <w:r w:rsidRPr="00D456F2">
        <w:rPr>
          <w:rFonts w:ascii="Times New Roman" w:hAnsi="Times New Roman"/>
          <w:sz w:val="28"/>
          <w:szCs w:val="28"/>
        </w:rPr>
        <w:t xml:space="preserve"> </w:t>
      </w:r>
    </w:p>
    <w:p w:rsidR="00125607" w:rsidRPr="00D456F2" w:rsidRDefault="00125607" w:rsidP="00125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6F2">
        <w:rPr>
          <w:rFonts w:ascii="Times New Roman" w:hAnsi="Times New Roman" w:cs="Times New Roman"/>
          <w:sz w:val="28"/>
          <w:szCs w:val="28"/>
        </w:rPr>
        <w:t>610 экономия, полученная при осуществлении закупок товаров, работ, услуг муниципальными заказчиками, муниципальными бюджетными и автономными учреждениями;</w:t>
      </w:r>
    </w:p>
    <w:p w:rsidR="00125607" w:rsidRPr="0010464F" w:rsidRDefault="00125607" w:rsidP="001256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6F2">
        <w:rPr>
          <w:rFonts w:ascii="Times New Roman" w:hAnsi="Times New Roman" w:cs="Times New Roman"/>
          <w:sz w:val="28"/>
          <w:szCs w:val="28"/>
        </w:rPr>
        <w:t>620 экономия, полученная при предоставлении муниципальных услуг в связи со снижением</w:t>
      </w:r>
      <w:r w:rsidRPr="00D456F2">
        <w:rPr>
          <w:rFonts w:ascii="Times New Roman" w:hAnsi="Times New Roman" w:cs="Times New Roman"/>
          <w:color w:val="000000"/>
          <w:sz w:val="28"/>
          <w:szCs w:val="28"/>
        </w:rPr>
        <w:t xml:space="preserve"> контингента потребителей муни</w:t>
      </w:r>
      <w:r w:rsidRPr="00D456F2">
        <w:rPr>
          <w:rFonts w:ascii="Times New Roman" w:hAnsi="Times New Roman" w:cs="Times New Roman"/>
          <w:sz w:val="28"/>
          <w:szCs w:val="28"/>
        </w:rPr>
        <w:t>ципальных услуг</w:t>
      </w:r>
      <w:r w:rsidRPr="00D456F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607">
        <w:rPr>
          <w:rFonts w:ascii="Times New Roman" w:hAnsi="Times New Roman" w:cs="Times New Roman"/>
          <w:bCs/>
          <w:sz w:val="28"/>
          <w:szCs w:val="24"/>
        </w:rPr>
        <w:t>700</w:t>
      </w:r>
      <w:r w:rsidRPr="00125607">
        <w:rPr>
          <w:rFonts w:ascii="Times New Roman" w:hAnsi="Times New Roman" w:cs="Times New Roman"/>
          <w:sz w:val="28"/>
          <w:szCs w:val="28"/>
        </w:rPr>
        <w:t xml:space="preserve"> бюджетные ассигнования на оплату заключенных муниципальных контрактов на поставку товаров, выполнение работ, оказание услуг, подлежавших оплате в отчетном финансовом году, в том числе:</w:t>
      </w:r>
      <w:r w:rsidRPr="00125607">
        <w:rPr>
          <w:rFonts w:ascii="Times New Roman" w:hAnsi="Times New Roman"/>
          <w:sz w:val="28"/>
          <w:szCs w:val="28"/>
        </w:rPr>
        <w:t xml:space="preserve"> </w:t>
      </w:r>
    </w:p>
    <w:p w:rsidR="00125607" w:rsidRP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607">
        <w:rPr>
          <w:rFonts w:ascii="Times New Roman" w:hAnsi="Times New Roman" w:cs="Times New Roman"/>
          <w:sz w:val="28"/>
          <w:szCs w:val="28"/>
        </w:rPr>
        <w:t>710 бюджетные ассигнования за счет средств местного бюджета  на оплату заключенных муниципальных контрактов на поставку товаров, выполнение работ, оказание услуг, подлежавших оплате в отчетном финансовом году;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5607"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720 </w:t>
      </w:r>
      <w:r w:rsidRPr="00125607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 w:rsidRPr="00125607">
        <w:rPr>
          <w:rFonts w:ascii="Times New Roman" w:hAnsi="Times New Roman" w:cs="Times New Roman"/>
          <w:bCs/>
          <w:sz w:val="28"/>
          <w:szCs w:val="24"/>
        </w:rPr>
        <w:t>за счет дотации на поддержку мер по обеспечению  сбалансированности местных бюджетов</w:t>
      </w:r>
      <w:r w:rsidRPr="00125607">
        <w:rPr>
          <w:rFonts w:ascii="Times New Roman" w:hAnsi="Times New Roman" w:cs="Times New Roman"/>
          <w:sz w:val="28"/>
          <w:szCs w:val="28"/>
        </w:rPr>
        <w:t xml:space="preserve"> на оплату заключенных муниципальных контрактов на поставку товаров, выполнение работ, оказание услуг, подлежавших оплате в отчетном финансовом году</w:t>
      </w:r>
      <w:r w:rsidRPr="00125607">
        <w:rPr>
          <w:rFonts w:ascii="Times New Roman" w:hAnsi="Times New Roman" w:cs="Times New Roman"/>
          <w:bCs/>
          <w:sz w:val="28"/>
          <w:szCs w:val="24"/>
        </w:rPr>
        <w:t>;</w:t>
      </w:r>
      <w:r w:rsidRPr="00125607">
        <w:rPr>
          <w:rFonts w:ascii="Times New Roman" w:hAnsi="Times New Roman"/>
          <w:sz w:val="28"/>
          <w:szCs w:val="28"/>
        </w:rPr>
        <w:t xml:space="preserve"> 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900 оплата труда работников по индикативным показателям по указам Президента РФ, в том числе: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910</w:t>
      </w:r>
      <w:r w:rsidRPr="00E27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оплата труда тренеров-преподавателей (тренеров</w:t>
      </w:r>
      <w:r w:rsidRPr="00A21A47">
        <w:rPr>
          <w:rFonts w:ascii="Times New Roman" w:hAnsi="Times New Roman" w:cs="Times New Roman"/>
          <w:sz w:val="28"/>
          <w:szCs w:val="28"/>
        </w:rPr>
        <w:t>);</w:t>
      </w:r>
      <w:r w:rsidRPr="00A21A47">
        <w:rPr>
          <w:rFonts w:ascii="Times New Roman" w:hAnsi="Times New Roman"/>
          <w:sz w:val="28"/>
          <w:szCs w:val="28"/>
        </w:rPr>
        <w:t xml:space="preserve"> </w:t>
      </w:r>
    </w:p>
    <w:p w:rsidR="00125607" w:rsidRDefault="00125607" w:rsidP="001256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920 оплата труда медицинского персонала;</w:t>
      </w:r>
      <w:r w:rsidR="00C7621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B5818" w:rsidRPr="00357492" w:rsidRDefault="00861EE7" w:rsidP="00AB58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2. Бюджетному отделу (Кретова Ж.Г.) разместить настоящий приказ на официальном сайте Златоустовского городского округа в сети «Интернет».</w:t>
      </w:r>
    </w:p>
    <w:p w:rsidR="00AB5818" w:rsidRPr="00357492" w:rsidRDefault="00495EEF" w:rsidP="00F960B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3</w:t>
      </w:r>
      <w:r w:rsidR="00E1548C" w:rsidRPr="00357492">
        <w:rPr>
          <w:rFonts w:ascii="Times New Roman" w:eastAsia="Times New Roman" w:hAnsi="Times New Roman" w:cs="Times New Roman"/>
          <w:sz w:val="28"/>
          <w:szCs w:val="24"/>
        </w:rPr>
        <w:t xml:space="preserve">. Настоящий приказ вступает в силу с </w:t>
      </w:r>
      <w:r w:rsidR="00DD5F36" w:rsidRPr="00357492">
        <w:rPr>
          <w:rFonts w:ascii="Times New Roman" w:eastAsia="Times New Roman" w:hAnsi="Times New Roman" w:cs="Times New Roman"/>
          <w:sz w:val="28"/>
          <w:szCs w:val="24"/>
        </w:rPr>
        <w:t xml:space="preserve">момента подписания и применяется </w:t>
      </w:r>
      <w:r w:rsidR="00F960BB" w:rsidRPr="00357492">
        <w:rPr>
          <w:rFonts w:ascii="Times New Roman" w:eastAsia="Times New Roman" w:hAnsi="Times New Roman" w:cs="Times New Roman"/>
          <w:sz w:val="28"/>
          <w:szCs w:val="24"/>
        </w:rPr>
        <w:t xml:space="preserve">при составлении и ведении сводной бюджетной росписи бюджета Златоустовского городского округа, бюджетных росписей </w:t>
      </w:r>
      <w:r w:rsidR="00F960BB" w:rsidRPr="00357492">
        <w:rPr>
          <w:rFonts w:ascii="Times New Roman" w:eastAsia="Times New Roman" w:hAnsi="Times New Roman" w:cs="Times New Roman"/>
          <w:bCs/>
          <w:sz w:val="28"/>
          <w:szCs w:val="24"/>
        </w:rPr>
        <w:t>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на 202</w:t>
      </w:r>
      <w:r w:rsidR="007D6ED2">
        <w:rPr>
          <w:rFonts w:ascii="Times New Roman" w:eastAsia="Times New Roman" w:hAnsi="Times New Roman" w:cs="Times New Roman"/>
          <w:bCs/>
          <w:sz w:val="28"/>
          <w:szCs w:val="24"/>
        </w:rPr>
        <w:t>5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 и последующие год</w:t>
      </w:r>
      <w:r w:rsidR="00233BF6">
        <w:rPr>
          <w:rFonts w:ascii="Times New Roman" w:eastAsia="Times New Roman" w:hAnsi="Times New Roman" w:cs="Times New Roman"/>
          <w:bCs/>
          <w:sz w:val="28"/>
          <w:szCs w:val="24"/>
        </w:rPr>
        <w:t>ы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>.</w:t>
      </w:r>
    </w:p>
    <w:p w:rsidR="00861EE7" w:rsidRPr="00357492" w:rsidRDefault="00AB5818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4. </w:t>
      </w:r>
      <w:r w:rsidR="00861EE7" w:rsidRPr="00357492">
        <w:rPr>
          <w:rFonts w:ascii="Times New Roman" w:eastAsia="Times New Roman" w:hAnsi="Times New Roman" w:cs="Times New Roman"/>
          <w:sz w:val="28"/>
          <w:szCs w:val="24"/>
        </w:rPr>
        <w:t xml:space="preserve">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61EE7" w:rsidRDefault="00861EE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A5D" w:rsidRPr="00C81682" w:rsidRDefault="00103A5D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Финансового управления                        </w:t>
      </w:r>
    </w:p>
    <w:p w:rsidR="00653CA3" w:rsidRPr="00DD5F36" w:rsidRDefault="00861EE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</w:t>
      </w:r>
      <w:r w:rsidR="00103A5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2D3">
        <w:rPr>
          <w:rFonts w:ascii="Times New Roman" w:eastAsia="Times New Roman" w:hAnsi="Times New Roman" w:cs="Times New Roman"/>
          <w:sz w:val="28"/>
          <w:szCs w:val="28"/>
        </w:rPr>
        <w:t xml:space="preserve">Т.Н. </w:t>
      </w:r>
      <w:proofErr w:type="spellStart"/>
      <w:r w:rsidR="001742D3">
        <w:rPr>
          <w:rFonts w:ascii="Times New Roman" w:eastAsia="Times New Roman" w:hAnsi="Times New Roman" w:cs="Times New Roman"/>
          <w:sz w:val="28"/>
          <w:szCs w:val="28"/>
        </w:rPr>
        <w:t>Царькова</w:t>
      </w:r>
      <w:proofErr w:type="spellEnd"/>
    </w:p>
    <w:p w:rsidR="00DD5F36" w:rsidRPr="00DD5D5C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F36" w:rsidRPr="003A5775" w:rsidRDefault="00DD5F36" w:rsidP="00DD5F36">
      <w:pPr>
        <w:rPr>
          <w:rFonts w:ascii="Calibri" w:eastAsia="Times New Roman" w:hAnsi="Calibri" w:cs="Times New Roman"/>
          <w:szCs w:val="28"/>
        </w:rPr>
      </w:pPr>
    </w:p>
    <w:p w:rsidR="00DD5F36" w:rsidRPr="00DD5F36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F36" w:rsidRPr="00DD5F36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5F36" w:rsidRPr="00DD5F36" w:rsidSect="0035749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81B19"/>
    <w:multiLevelType w:val="hybridMultilevel"/>
    <w:tmpl w:val="B2A03A46"/>
    <w:lvl w:ilvl="0" w:tplc="D6B0BD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61EE7"/>
    <w:rsid w:val="00050B73"/>
    <w:rsid w:val="0009492D"/>
    <w:rsid w:val="000C3A72"/>
    <w:rsid w:val="00103A5D"/>
    <w:rsid w:val="00117BFD"/>
    <w:rsid w:val="00125607"/>
    <w:rsid w:val="00134DC6"/>
    <w:rsid w:val="001742D3"/>
    <w:rsid w:val="00177F84"/>
    <w:rsid w:val="001E20CB"/>
    <w:rsid w:val="002239E5"/>
    <w:rsid w:val="0022480A"/>
    <w:rsid w:val="00233BF6"/>
    <w:rsid w:val="00291191"/>
    <w:rsid w:val="002B7198"/>
    <w:rsid w:val="002C5CE4"/>
    <w:rsid w:val="002F652D"/>
    <w:rsid w:val="00357492"/>
    <w:rsid w:val="004144D1"/>
    <w:rsid w:val="00435B09"/>
    <w:rsid w:val="004408CD"/>
    <w:rsid w:val="00495EEF"/>
    <w:rsid w:val="004D772C"/>
    <w:rsid w:val="00537DC3"/>
    <w:rsid w:val="005869B7"/>
    <w:rsid w:val="005E01E6"/>
    <w:rsid w:val="006405DF"/>
    <w:rsid w:val="00653CA3"/>
    <w:rsid w:val="00665134"/>
    <w:rsid w:val="00675E57"/>
    <w:rsid w:val="006B0B11"/>
    <w:rsid w:val="006C09FA"/>
    <w:rsid w:val="00723B99"/>
    <w:rsid w:val="00750DE1"/>
    <w:rsid w:val="00784CE5"/>
    <w:rsid w:val="007D6ED2"/>
    <w:rsid w:val="0080291C"/>
    <w:rsid w:val="0084015E"/>
    <w:rsid w:val="00861EE7"/>
    <w:rsid w:val="008D50D9"/>
    <w:rsid w:val="00957290"/>
    <w:rsid w:val="00984CF8"/>
    <w:rsid w:val="00994085"/>
    <w:rsid w:val="00AB1078"/>
    <w:rsid w:val="00AB5818"/>
    <w:rsid w:val="00AD2227"/>
    <w:rsid w:val="00B1043F"/>
    <w:rsid w:val="00BC5FB8"/>
    <w:rsid w:val="00BD4CF0"/>
    <w:rsid w:val="00C04483"/>
    <w:rsid w:val="00C30386"/>
    <w:rsid w:val="00C76218"/>
    <w:rsid w:val="00C80705"/>
    <w:rsid w:val="00C81682"/>
    <w:rsid w:val="00CE36B6"/>
    <w:rsid w:val="00D44963"/>
    <w:rsid w:val="00D832CF"/>
    <w:rsid w:val="00D91BCE"/>
    <w:rsid w:val="00DD5D5C"/>
    <w:rsid w:val="00DD5F36"/>
    <w:rsid w:val="00DF56DD"/>
    <w:rsid w:val="00E1548C"/>
    <w:rsid w:val="00E32A08"/>
    <w:rsid w:val="00E461E1"/>
    <w:rsid w:val="00E50CDB"/>
    <w:rsid w:val="00E95A5A"/>
    <w:rsid w:val="00EB20BC"/>
    <w:rsid w:val="00F4368D"/>
    <w:rsid w:val="00F70F11"/>
    <w:rsid w:val="00F747F6"/>
    <w:rsid w:val="00F96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B58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42</cp:revision>
  <cp:lastPrinted>2023-01-12T11:07:00Z</cp:lastPrinted>
  <dcterms:created xsi:type="dcterms:W3CDTF">2018-12-25T11:18:00Z</dcterms:created>
  <dcterms:modified xsi:type="dcterms:W3CDTF">2024-11-01T05:27:00Z</dcterms:modified>
</cp:coreProperties>
</file>