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56" w:rsidRPr="00B838A3" w:rsidRDefault="00842F56" w:rsidP="007009E3">
      <w:pPr>
        <w:spacing w:line="276" w:lineRule="auto"/>
        <w:jc w:val="center"/>
        <w:outlineLvl w:val="0"/>
        <w:rPr>
          <w:sz w:val="28"/>
          <w:szCs w:val="28"/>
        </w:rPr>
      </w:pPr>
      <w:r w:rsidRPr="00B838A3">
        <w:rPr>
          <w:sz w:val="28"/>
          <w:szCs w:val="28"/>
        </w:rPr>
        <w:t xml:space="preserve">Оповещение о начале </w:t>
      </w:r>
      <w:r w:rsidR="00B838A3" w:rsidRPr="00B838A3">
        <w:rPr>
          <w:sz w:val="28"/>
          <w:szCs w:val="28"/>
        </w:rPr>
        <w:t>общественных обсуждений</w:t>
      </w:r>
    </w:p>
    <w:p w:rsidR="00B838A3" w:rsidRPr="00B838A3" w:rsidRDefault="00B838A3" w:rsidP="007009E3">
      <w:pPr>
        <w:spacing w:line="276" w:lineRule="auto"/>
        <w:jc w:val="center"/>
        <w:outlineLvl w:val="0"/>
        <w:rPr>
          <w:sz w:val="28"/>
          <w:szCs w:val="28"/>
        </w:rPr>
      </w:pPr>
      <w:r w:rsidRPr="00B838A3">
        <w:rPr>
          <w:sz w:val="28"/>
          <w:szCs w:val="28"/>
        </w:rPr>
        <w:t xml:space="preserve">по проекту планировки </w:t>
      </w:r>
      <w:r w:rsidR="00F17C35">
        <w:rPr>
          <w:sz w:val="28"/>
          <w:szCs w:val="28"/>
        </w:rPr>
        <w:t xml:space="preserve">и межевания </w:t>
      </w:r>
      <w:r w:rsidRPr="00B838A3">
        <w:rPr>
          <w:sz w:val="28"/>
          <w:szCs w:val="28"/>
        </w:rPr>
        <w:t>территории</w:t>
      </w:r>
      <w:r w:rsidR="00F17C35">
        <w:rPr>
          <w:sz w:val="28"/>
          <w:szCs w:val="28"/>
        </w:rPr>
        <w:t>,</w:t>
      </w:r>
    </w:p>
    <w:p w:rsidR="00384A67" w:rsidRPr="00384A67" w:rsidRDefault="00384A67" w:rsidP="00384A67">
      <w:pPr>
        <w:spacing w:line="276" w:lineRule="auto"/>
        <w:contextualSpacing/>
        <w:jc w:val="center"/>
        <w:rPr>
          <w:color w:val="000000"/>
          <w:sz w:val="28"/>
          <w:szCs w:val="28"/>
        </w:rPr>
      </w:pPr>
      <w:r w:rsidRPr="00384A67">
        <w:rPr>
          <w:color w:val="000000"/>
          <w:sz w:val="28"/>
          <w:szCs w:val="28"/>
        </w:rPr>
        <w:t xml:space="preserve">для сетей газоснабжения объекта </w:t>
      </w:r>
    </w:p>
    <w:p w:rsidR="00384A67" w:rsidRPr="00384A67" w:rsidRDefault="00384A67" w:rsidP="00384A67">
      <w:pPr>
        <w:spacing w:line="276" w:lineRule="auto"/>
        <w:contextualSpacing/>
        <w:jc w:val="center"/>
        <w:rPr>
          <w:color w:val="000000"/>
          <w:sz w:val="28"/>
          <w:szCs w:val="28"/>
        </w:rPr>
      </w:pPr>
      <w:r w:rsidRPr="00384A67">
        <w:rPr>
          <w:color w:val="000000"/>
          <w:sz w:val="28"/>
          <w:szCs w:val="28"/>
        </w:rPr>
        <w:t>«Газоснабжение жилых домов пос. Веселовка»</w:t>
      </w:r>
    </w:p>
    <w:p w:rsidR="00B53729" w:rsidRPr="00B838A3" w:rsidRDefault="00B53729" w:rsidP="006C006D">
      <w:pPr>
        <w:spacing w:line="276" w:lineRule="auto"/>
        <w:jc w:val="center"/>
        <w:rPr>
          <w:sz w:val="28"/>
          <w:szCs w:val="28"/>
        </w:rPr>
      </w:pPr>
    </w:p>
    <w:p w:rsidR="00B838A3" w:rsidRPr="00B53729" w:rsidRDefault="00B17CBC" w:rsidP="00384A67">
      <w:pPr>
        <w:spacing w:line="276" w:lineRule="auto"/>
        <w:jc w:val="both"/>
        <w:outlineLvl w:val="0"/>
        <w:rPr>
          <w:spacing w:val="-20"/>
          <w:sz w:val="28"/>
          <w:szCs w:val="28"/>
        </w:rPr>
      </w:pPr>
      <w:r w:rsidRPr="00B838A3">
        <w:rPr>
          <w:sz w:val="28"/>
          <w:szCs w:val="28"/>
        </w:rPr>
        <w:tab/>
      </w:r>
      <w:r w:rsidR="00B838A3" w:rsidRPr="001A0DE5">
        <w:rPr>
          <w:sz w:val="28"/>
          <w:szCs w:val="28"/>
        </w:rPr>
        <w:t xml:space="preserve">С </w:t>
      </w:r>
      <w:r w:rsidR="00384A67">
        <w:rPr>
          <w:sz w:val="28"/>
          <w:szCs w:val="28"/>
        </w:rPr>
        <w:t>31 января</w:t>
      </w:r>
      <w:r w:rsidR="00B838A3" w:rsidRPr="001A0DE5">
        <w:rPr>
          <w:sz w:val="28"/>
          <w:szCs w:val="28"/>
        </w:rPr>
        <w:t xml:space="preserve"> 202</w:t>
      </w:r>
      <w:r w:rsidR="00384A67">
        <w:rPr>
          <w:sz w:val="28"/>
          <w:szCs w:val="28"/>
        </w:rPr>
        <w:t>4</w:t>
      </w:r>
      <w:r w:rsidR="00B838A3" w:rsidRPr="001A0DE5">
        <w:rPr>
          <w:sz w:val="28"/>
          <w:szCs w:val="28"/>
        </w:rPr>
        <w:t xml:space="preserve"> года по </w:t>
      </w:r>
      <w:r w:rsidR="00384A67">
        <w:rPr>
          <w:sz w:val="28"/>
          <w:szCs w:val="28"/>
        </w:rPr>
        <w:t>21 февраля</w:t>
      </w:r>
      <w:r w:rsidR="00B838A3" w:rsidRPr="001A0DE5">
        <w:rPr>
          <w:sz w:val="28"/>
          <w:szCs w:val="28"/>
        </w:rPr>
        <w:t xml:space="preserve"> 202</w:t>
      </w:r>
      <w:r w:rsidR="00384A67">
        <w:rPr>
          <w:sz w:val="28"/>
          <w:szCs w:val="28"/>
        </w:rPr>
        <w:t>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по проекту планировки </w:t>
      </w:r>
      <w:r w:rsidR="00384A67">
        <w:rPr>
          <w:sz w:val="28"/>
          <w:szCs w:val="28"/>
        </w:rPr>
        <w:t xml:space="preserve">и межевания </w:t>
      </w:r>
      <w:r w:rsidR="00384A67" w:rsidRPr="00B838A3">
        <w:rPr>
          <w:sz w:val="28"/>
          <w:szCs w:val="28"/>
        </w:rPr>
        <w:t>территории</w:t>
      </w:r>
      <w:r w:rsidR="00384A67">
        <w:rPr>
          <w:sz w:val="28"/>
          <w:szCs w:val="28"/>
        </w:rPr>
        <w:t xml:space="preserve">, </w:t>
      </w:r>
      <w:r w:rsidR="00384A67" w:rsidRPr="00384A67">
        <w:rPr>
          <w:color w:val="000000"/>
          <w:sz w:val="28"/>
          <w:szCs w:val="28"/>
        </w:rPr>
        <w:t>для сетей газоснабжения объекта «Газоснабжение жилых домов пос. Веселовка»</w:t>
      </w:r>
      <w:r w:rsidR="00384A67">
        <w:rPr>
          <w:color w:val="000000"/>
          <w:sz w:val="28"/>
          <w:szCs w:val="28"/>
        </w:rPr>
        <w:t>.</w:t>
      </w:r>
    </w:p>
    <w:p w:rsidR="00BC2855" w:rsidRDefault="006C006D" w:rsidP="005040DD">
      <w:pPr>
        <w:spacing w:line="276" w:lineRule="auto"/>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BC2855" w:rsidRDefault="00C00CF0" w:rsidP="005040DD">
      <w:pPr>
        <w:pStyle w:val="a9"/>
        <w:numPr>
          <w:ilvl w:val="0"/>
          <w:numId w:val="7"/>
        </w:numPr>
        <w:spacing w:line="276" w:lineRule="auto"/>
        <w:jc w:val="both"/>
        <w:rPr>
          <w:color w:val="22272F"/>
          <w:sz w:val="28"/>
          <w:szCs w:val="28"/>
          <w:shd w:val="clear" w:color="auto" w:fill="FFFFFF"/>
        </w:rPr>
      </w:pPr>
      <w:r>
        <w:rPr>
          <w:rStyle w:val="fontstyle01"/>
          <w:rFonts w:ascii="Times New Roman" w:hAnsi="Times New Roman"/>
          <w:sz w:val="28"/>
          <w:szCs w:val="28"/>
        </w:rPr>
        <w:t>П</w:t>
      </w:r>
      <w:r w:rsidR="00B53729" w:rsidRPr="00C00CF0">
        <w:rPr>
          <w:rStyle w:val="fontstyle01"/>
          <w:rFonts w:ascii="Times New Roman" w:hAnsi="Times New Roman"/>
          <w:sz w:val="28"/>
          <w:szCs w:val="28"/>
        </w:rPr>
        <w:t xml:space="preserve">роект </w:t>
      </w:r>
      <w:r w:rsidR="006C006D" w:rsidRPr="00C00CF0">
        <w:rPr>
          <w:color w:val="22272F"/>
          <w:sz w:val="28"/>
          <w:szCs w:val="28"/>
          <w:shd w:val="clear" w:color="auto" w:fill="FFFFFF"/>
        </w:rPr>
        <w:t>планировки территории</w:t>
      </w:r>
      <w:r w:rsidR="00B2477C">
        <w:rPr>
          <w:color w:val="22272F"/>
          <w:sz w:val="28"/>
          <w:szCs w:val="28"/>
          <w:shd w:val="clear" w:color="auto" w:fill="FFFFFF"/>
        </w:rPr>
        <w:t>. Графическая часть</w:t>
      </w:r>
      <w:r w:rsidRPr="00C00CF0">
        <w:rPr>
          <w:color w:val="22272F"/>
          <w:sz w:val="28"/>
          <w:szCs w:val="28"/>
          <w:shd w:val="clear" w:color="auto" w:fill="FFFFFF"/>
        </w:rPr>
        <w:t>;</w:t>
      </w:r>
    </w:p>
    <w:p w:rsidR="00B2477C" w:rsidRPr="00B2477C" w:rsidRDefault="00C00CF0" w:rsidP="005040DD">
      <w:pPr>
        <w:pStyle w:val="a4"/>
        <w:numPr>
          <w:ilvl w:val="0"/>
          <w:numId w:val="7"/>
        </w:numPr>
        <w:spacing w:after="0" w:line="276" w:lineRule="auto"/>
        <w:ind w:left="1429" w:hanging="357"/>
        <w:jc w:val="center"/>
        <w:rPr>
          <w:sz w:val="28"/>
          <w:szCs w:val="28"/>
        </w:rPr>
      </w:pPr>
      <w:r>
        <w:rPr>
          <w:color w:val="22272F"/>
          <w:sz w:val="28"/>
          <w:szCs w:val="28"/>
          <w:shd w:val="clear" w:color="auto" w:fill="FFFFFF"/>
        </w:rPr>
        <w:t xml:space="preserve">Проект планировки. </w:t>
      </w:r>
      <w:r w:rsidR="00B2477C" w:rsidRPr="00B2477C">
        <w:rPr>
          <w:rFonts w:eastAsia="Arial"/>
          <w:sz w:val="28"/>
          <w:szCs w:val="28"/>
        </w:rPr>
        <w:t>Положение о размещении линейных объектов</w:t>
      </w:r>
      <w:r w:rsidR="00B2477C">
        <w:rPr>
          <w:rFonts w:eastAsia="Arial"/>
          <w:sz w:val="28"/>
          <w:szCs w:val="28"/>
        </w:rPr>
        <w:t>;</w:t>
      </w:r>
    </w:p>
    <w:p w:rsidR="00C00CF0" w:rsidRDefault="00C00CF0" w:rsidP="005040DD">
      <w:pPr>
        <w:pStyle w:val="a9"/>
        <w:numPr>
          <w:ilvl w:val="0"/>
          <w:numId w:val="7"/>
        </w:numPr>
        <w:spacing w:line="276" w:lineRule="auto"/>
        <w:jc w:val="both"/>
        <w:rPr>
          <w:color w:val="22272F"/>
          <w:sz w:val="28"/>
          <w:szCs w:val="28"/>
          <w:shd w:val="clear" w:color="auto" w:fill="FFFFFF"/>
        </w:rPr>
      </w:pPr>
      <w:r>
        <w:rPr>
          <w:color w:val="22272F"/>
          <w:sz w:val="28"/>
          <w:szCs w:val="28"/>
          <w:shd w:val="clear" w:color="auto" w:fill="FFFFFF"/>
        </w:rPr>
        <w:t xml:space="preserve">Проект межевания. </w:t>
      </w:r>
      <w:r w:rsidR="005040DD">
        <w:rPr>
          <w:color w:val="22272F"/>
          <w:sz w:val="28"/>
          <w:szCs w:val="28"/>
          <w:shd w:val="clear" w:color="auto" w:fill="FFFFFF"/>
        </w:rPr>
        <w:t xml:space="preserve">Графическая </w:t>
      </w:r>
      <w:r w:rsidRPr="00C00CF0">
        <w:rPr>
          <w:color w:val="22272F"/>
          <w:sz w:val="28"/>
          <w:szCs w:val="28"/>
          <w:shd w:val="clear" w:color="auto" w:fill="FFFFFF"/>
        </w:rPr>
        <w:t>часть;</w:t>
      </w:r>
    </w:p>
    <w:p w:rsidR="00C00CF0" w:rsidRPr="00384A67" w:rsidRDefault="00C00CF0" w:rsidP="005040DD">
      <w:pPr>
        <w:pStyle w:val="a9"/>
        <w:numPr>
          <w:ilvl w:val="0"/>
          <w:numId w:val="7"/>
        </w:numPr>
        <w:spacing w:line="276" w:lineRule="auto"/>
        <w:jc w:val="both"/>
        <w:rPr>
          <w:color w:val="22272F"/>
          <w:sz w:val="28"/>
          <w:szCs w:val="28"/>
          <w:shd w:val="clear" w:color="auto" w:fill="FFFFFF"/>
        </w:rPr>
      </w:pPr>
      <w:r w:rsidRPr="00384A67">
        <w:rPr>
          <w:color w:val="22272F"/>
          <w:sz w:val="28"/>
          <w:szCs w:val="28"/>
          <w:shd w:val="clear" w:color="auto" w:fill="FFFFFF"/>
        </w:rPr>
        <w:t xml:space="preserve">Проект межевания. </w:t>
      </w:r>
      <w:r w:rsidR="005040DD">
        <w:rPr>
          <w:color w:val="22272F"/>
          <w:sz w:val="28"/>
          <w:szCs w:val="28"/>
          <w:shd w:val="clear" w:color="auto" w:fill="FFFFFF"/>
        </w:rPr>
        <w:t>Текстовая часть</w:t>
      </w:r>
      <w:r w:rsidRPr="00384A67">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5040DD">
        <w:rPr>
          <w:color w:val="000000"/>
          <w:sz w:val="28"/>
          <w:szCs w:val="28"/>
        </w:rPr>
        <w:t xml:space="preserve"> 8 </w:t>
      </w:r>
      <w:r w:rsidR="005040DD">
        <w:rPr>
          <w:sz w:val="28"/>
          <w:szCs w:val="28"/>
        </w:rPr>
        <w:t>февраля</w:t>
      </w:r>
      <w:r w:rsidR="00E77733" w:rsidRPr="00E77733">
        <w:rPr>
          <w:sz w:val="28"/>
          <w:szCs w:val="28"/>
        </w:rPr>
        <w:t xml:space="preserve"> 202</w:t>
      </w:r>
      <w:r w:rsidR="005040DD">
        <w:rPr>
          <w:sz w:val="28"/>
          <w:szCs w:val="28"/>
        </w:rPr>
        <w:t>4</w:t>
      </w:r>
      <w:r w:rsidR="00E77733" w:rsidRPr="00E77733">
        <w:rPr>
          <w:sz w:val="28"/>
          <w:szCs w:val="28"/>
        </w:rPr>
        <w:t xml:space="preserve"> года по </w:t>
      </w:r>
      <w:r w:rsidR="005040DD">
        <w:rPr>
          <w:sz w:val="28"/>
          <w:szCs w:val="28"/>
        </w:rPr>
        <w:t>16 февраля</w:t>
      </w:r>
      <w:r w:rsidR="00E77733" w:rsidRPr="00E77733">
        <w:rPr>
          <w:sz w:val="28"/>
          <w:szCs w:val="28"/>
        </w:rPr>
        <w:t xml:space="preserve"> 202</w:t>
      </w:r>
      <w:r w:rsidR="005040DD">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A52DF7" w:rsidRPr="00E77733">
        <w:rPr>
          <w:sz w:val="28"/>
          <w:szCs w:val="28"/>
        </w:rPr>
        <w:t xml:space="preserve">с </w:t>
      </w:r>
      <w:r w:rsidR="005040DD">
        <w:rPr>
          <w:color w:val="000000"/>
          <w:sz w:val="28"/>
          <w:szCs w:val="28"/>
        </w:rPr>
        <w:t xml:space="preserve">8 </w:t>
      </w:r>
      <w:r w:rsidR="005040DD">
        <w:rPr>
          <w:sz w:val="28"/>
          <w:szCs w:val="28"/>
        </w:rPr>
        <w:t>февраля</w:t>
      </w:r>
      <w:r w:rsidR="005040DD" w:rsidRPr="00E77733">
        <w:rPr>
          <w:sz w:val="28"/>
          <w:szCs w:val="28"/>
        </w:rPr>
        <w:t xml:space="preserve"> 202</w:t>
      </w:r>
      <w:r w:rsidR="005040DD">
        <w:rPr>
          <w:sz w:val="28"/>
          <w:szCs w:val="28"/>
        </w:rPr>
        <w:t>4</w:t>
      </w:r>
      <w:r w:rsidR="005040DD" w:rsidRPr="00E77733">
        <w:rPr>
          <w:sz w:val="28"/>
          <w:szCs w:val="28"/>
        </w:rPr>
        <w:t xml:space="preserve"> года по </w:t>
      </w:r>
      <w:r w:rsidR="005040DD">
        <w:rPr>
          <w:sz w:val="28"/>
          <w:szCs w:val="28"/>
        </w:rPr>
        <w:t>16 февраля</w:t>
      </w:r>
      <w:r w:rsidR="005040DD" w:rsidRPr="00E77733">
        <w:rPr>
          <w:sz w:val="28"/>
          <w:szCs w:val="28"/>
        </w:rPr>
        <w:t xml:space="preserve"> 202</w:t>
      </w:r>
      <w:r w:rsidR="005040DD">
        <w:rPr>
          <w:sz w:val="28"/>
          <w:szCs w:val="28"/>
        </w:rPr>
        <w:t>4</w:t>
      </w:r>
      <w:r w:rsidR="005040DD"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Pr>
          <w:sz w:val="28"/>
          <w:szCs w:val="28"/>
        </w:rPr>
        <w:t xml:space="preserve"> возможно в 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5040DD" w:rsidP="00B838A3">
      <w:pPr>
        <w:ind w:firstLine="709"/>
        <w:jc w:val="center"/>
        <w:rPr>
          <w:sz w:val="28"/>
          <w:szCs w:val="28"/>
        </w:rPr>
      </w:pPr>
      <w:r>
        <w:rPr>
          <w:sz w:val="28"/>
          <w:szCs w:val="28"/>
        </w:rPr>
        <w:t xml:space="preserve">                  </w:t>
      </w:r>
      <w:r w:rsidR="00B838A3"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A52DF7" w:rsidRPr="00E77733">
        <w:rPr>
          <w:sz w:val="28"/>
          <w:szCs w:val="28"/>
        </w:rPr>
        <w:t xml:space="preserve">с </w:t>
      </w:r>
      <w:r w:rsidR="005040DD">
        <w:rPr>
          <w:color w:val="000000"/>
          <w:sz w:val="28"/>
          <w:szCs w:val="28"/>
        </w:rPr>
        <w:t xml:space="preserve">8 </w:t>
      </w:r>
      <w:r w:rsidR="005040DD">
        <w:rPr>
          <w:sz w:val="28"/>
          <w:szCs w:val="28"/>
        </w:rPr>
        <w:t>февраля</w:t>
      </w:r>
      <w:r w:rsidR="005040DD" w:rsidRPr="00E77733">
        <w:rPr>
          <w:sz w:val="28"/>
          <w:szCs w:val="28"/>
        </w:rPr>
        <w:t xml:space="preserve"> 202</w:t>
      </w:r>
      <w:r w:rsidR="005040DD">
        <w:rPr>
          <w:sz w:val="28"/>
          <w:szCs w:val="28"/>
        </w:rPr>
        <w:t>4</w:t>
      </w:r>
      <w:r w:rsidR="005040DD" w:rsidRPr="00E77733">
        <w:rPr>
          <w:sz w:val="28"/>
          <w:szCs w:val="28"/>
        </w:rPr>
        <w:t xml:space="preserve"> года по </w:t>
      </w:r>
      <w:r w:rsidR="005040DD">
        <w:rPr>
          <w:sz w:val="28"/>
          <w:szCs w:val="28"/>
        </w:rPr>
        <w:t>16 февраля</w:t>
      </w:r>
      <w:r w:rsidR="005040DD" w:rsidRPr="00E77733">
        <w:rPr>
          <w:sz w:val="28"/>
          <w:szCs w:val="28"/>
        </w:rPr>
        <w:t xml:space="preserve"> 202</w:t>
      </w:r>
      <w:r w:rsidR="005040DD">
        <w:rPr>
          <w:sz w:val="28"/>
          <w:szCs w:val="28"/>
        </w:rPr>
        <w:t>4</w:t>
      </w:r>
      <w:r w:rsidR="005040DD" w:rsidRPr="00E77733">
        <w:rPr>
          <w:sz w:val="28"/>
          <w:szCs w:val="28"/>
        </w:rPr>
        <w:t xml:space="preserve"> года</w:t>
      </w:r>
      <w:r w:rsidR="005040DD" w:rsidRPr="00E77733">
        <w:rPr>
          <w:color w:val="000000"/>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7A2F83">
        <w:rPr>
          <w:color w:val="000000"/>
          <w:sz w:val="28"/>
          <w:szCs w:val="28"/>
          <w:shd w:val="clear" w:color="auto" w:fill="FFFFFF"/>
        </w:rPr>
        <w:t xml:space="preserve">email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B838A3" w:rsidRPr="00DC29E3" w:rsidRDefault="00B838A3" w:rsidP="00B838A3">
      <w:pPr>
        <w:overflowPunct w:val="0"/>
        <w:autoSpaceDE w:val="0"/>
        <w:ind w:firstLine="709"/>
        <w:jc w:val="both"/>
        <w:rPr>
          <w:sz w:val="28"/>
          <w:szCs w:val="28"/>
        </w:rPr>
      </w:pPr>
      <w:r w:rsidRPr="00DC29E3">
        <w:rPr>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w:t>
      </w:r>
      <w:r w:rsidRPr="00DC29E3">
        <w:rPr>
          <w:sz w:val="28"/>
          <w:szCs w:val="28"/>
        </w:rPr>
        <w:lastRenderedPageBreak/>
        <w:t>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FC117E" w:rsidRDefault="00FC117E" w:rsidP="00B838A3">
      <w:pPr>
        <w:spacing w:line="276" w:lineRule="auto"/>
        <w:ind w:firstLine="709"/>
        <w:jc w:val="both"/>
        <w:rPr>
          <w:sz w:val="28"/>
          <w:szCs w:val="28"/>
        </w:rPr>
      </w:pPr>
    </w:p>
    <w:p w:rsidR="00FC117E" w:rsidRDefault="00FC117E" w:rsidP="00FC117E">
      <w:pPr>
        <w:pStyle w:val="a8"/>
        <w:rPr>
          <w:rFonts w:ascii="Times New Roman" w:hAnsi="Times New Roman" w:cs="Times New Roman"/>
          <w:sz w:val="28"/>
          <w:szCs w:val="28"/>
        </w:rPr>
      </w:pPr>
      <w:r w:rsidRPr="00956052">
        <w:rPr>
          <w:rFonts w:ascii="Times New Roman" w:hAnsi="Times New Roman" w:cs="Times New Roman"/>
          <w:sz w:val="28"/>
          <w:szCs w:val="28"/>
        </w:rPr>
        <w:t xml:space="preserve">Председатель комиссии </w:t>
      </w:r>
    </w:p>
    <w:p w:rsidR="00FC117E" w:rsidRDefault="00FC117E" w:rsidP="00FC117E">
      <w:pPr>
        <w:pStyle w:val="a8"/>
        <w:rPr>
          <w:rFonts w:ascii="Times New Roman" w:hAnsi="Times New Roman" w:cs="Times New Roman"/>
          <w:sz w:val="28"/>
          <w:szCs w:val="28"/>
        </w:rPr>
      </w:pPr>
      <w:r w:rsidRPr="00956052">
        <w:rPr>
          <w:rFonts w:ascii="Times New Roman" w:hAnsi="Times New Roman" w:cs="Times New Roman"/>
          <w:sz w:val="28"/>
          <w:szCs w:val="28"/>
        </w:rPr>
        <w:t>по территориальному планированию           _______________   /</w:t>
      </w:r>
      <w:r w:rsidR="005040DD">
        <w:rPr>
          <w:rFonts w:ascii="Times New Roman" w:hAnsi="Times New Roman" w:cs="Times New Roman"/>
          <w:sz w:val="28"/>
          <w:szCs w:val="28"/>
        </w:rPr>
        <w:t>О.В. Сабанов</w:t>
      </w:r>
      <w:r w:rsidRPr="00956052">
        <w:rPr>
          <w:rFonts w:ascii="Times New Roman" w:hAnsi="Times New Roman" w:cs="Times New Roman"/>
          <w:sz w:val="28"/>
          <w:szCs w:val="28"/>
        </w:rPr>
        <w:t xml:space="preserve"> /  </w:t>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2603B7" w:rsidRPr="002603B7" w:rsidRDefault="002603B7" w:rsidP="002603B7">
      <w:pPr>
        <w:rPr>
          <w:sz w:val="28"/>
          <w:szCs w:val="28"/>
          <w:lang w:eastAsia="ar-SA"/>
        </w:rPr>
      </w:pPr>
    </w:p>
    <w:sectPr w:rsidR="002603B7" w:rsidRPr="002603B7"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9F1" w:rsidRDefault="009D69F1">
      <w:r>
        <w:separator/>
      </w:r>
    </w:p>
  </w:endnote>
  <w:endnote w:type="continuationSeparator" w:id="1">
    <w:p w:rsidR="009D69F1" w:rsidRDefault="009D6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9F1" w:rsidRDefault="009D69F1">
      <w:r>
        <w:separator/>
      </w:r>
    </w:p>
  </w:footnote>
  <w:footnote w:type="continuationSeparator" w:id="1">
    <w:p w:rsidR="009D69F1" w:rsidRDefault="009D6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44BA61F8"/>
    <w:multiLevelType w:val="hybridMultilevel"/>
    <w:tmpl w:val="40ECF3B2"/>
    <w:lvl w:ilvl="0" w:tplc="6688C7EE">
      <w:start w:val="1"/>
      <w:numFmt w:val="bullet"/>
      <w:lvlText w:val="−"/>
      <w:lvlJc w:val="left"/>
      <w:pPr>
        <w:ind w:left="1431" w:hanging="360"/>
      </w:pPr>
      <w:rPr>
        <w:rFonts w:ascii="Times New Roman" w:hAnsi="Times New Roman" w:cs="Times New Roman"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6">
    <w:nsid w:val="637B2515"/>
    <w:multiLevelType w:val="hybridMultilevel"/>
    <w:tmpl w:val="E258F6A4"/>
    <w:lvl w:ilvl="0" w:tplc="6688C7EE">
      <w:start w:val="1"/>
      <w:numFmt w:val="bullet"/>
      <w:lvlText w:val="−"/>
      <w:lvlJc w:val="left"/>
      <w:pPr>
        <w:ind w:left="1431" w:hanging="360"/>
      </w:pPr>
      <w:rPr>
        <w:rFonts w:ascii="Times New Roman" w:hAnsi="Times New Roman" w:cs="Times New Roman"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842F56"/>
    <w:rsid w:val="000055EA"/>
    <w:rsid w:val="000256E2"/>
    <w:rsid w:val="00091A16"/>
    <w:rsid w:val="000B5C5E"/>
    <w:rsid w:val="000E0206"/>
    <w:rsid w:val="000F5C6A"/>
    <w:rsid w:val="001032D5"/>
    <w:rsid w:val="001A0DE5"/>
    <w:rsid w:val="00207106"/>
    <w:rsid w:val="002127DA"/>
    <w:rsid w:val="00240984"/>
    <w:rsid w:val="002603B7"/>
    <w:rsid w:val="0027222E"/>
    <w:rsid w:val="00274DC9"/>
    <w:rsid w:val="00284FE1"/>
    <w:rsid w:val="00367073"/>
    <w:rsid w:val="00384A67"/>
    <w:rsid w:val="003B76D7"/>
    <w:rsid w:val="005040DD"/>
    <w:rsid w:val="0053009F"/>
    <w:rsid w:val="00575BB6"/>
    <w:rsid w:val="0057799E"/>
    <w:rsid w:val="005A0F3E"/>
    <w:rsid w:val="00612C79"/>
    <w:rsid w:val="00643A5B"/>
    <w:rsid w:val="00680B03"/>
    <w:rsid w:val="006C006D"/>
    <w:rsid w:val="007009E3"/>
    <w:rsid w:val="007017E1"/>
    <w:rsid w:val="007313CA"/>
    <w:rsid w:val="007B75A3"/>
    <w:rsid w:val="007F62B2"/>
    <w:rsid w:val="0081046E"/>
    <w:rsid w:val="008424C4"/>
    <w:rsid w:val="00842F56"/>
    <w:rsid w:val="008D3B8B"/>
    <w:rsid w:val="008E4423"/>
    <w:rsid w:val="0092687B"/>
    <w:rsid w:val="00972293"/>
    <w:rsid w:val="00985D32"/>
    <w:rsid w:val="009A5EF0"/>
    <w:rsid w:val="009D69F1"/>
    <w:rsid w:val="00A0705B"/>
    <w:rsid w:val="00A164AB"/>
    <w:rsid w:val="00A52DF7"/>
    <w:rsid w:val="00AA7E39"/>
    <w:rsid w:val="00AC6FFC"/>
    <w:rsid w:val="00AF487D"/>
    <w:rsid w:val="00B0387C"/>
    <w:rsid w:val="00B17CBC"/>
    <w:rsid w:val="00B2477C"/>
    <w:rsid w:val="00B35564"/>
    <w:rsid w:val="00B53729"/>
    <w:rsid w:val="00B76DDE"/>
    <w:rsid w:val="00B838A3"/>
    <w:rsid w:val="00BC2855"/>
    <w:rsid w:val="00C00CF0"/>
    <w:rsid w:val="00C02212"/>
    <w:rsid w:val="00C33316"/>
    <w:rsid w:val="00C35D8E"/>
    <w:rsid w:val="00C55C84"/>
    <w:rsid w:val="00C64791"/>
    <w:rsid w:val="00C67C6C"/>
    <w:rsid w:val="00CE0436"/>
    <w:rsid w:val="00D3713E"/>
    <w:rsid w:val="00E215D0"/>
    <w:rsid w:val="00E42321"/>
    <w:rsid w:val="00E521A5"/>
    <w:rsid w:val="00E77733"/>
    <w:rsid w:val="00F0408C"/>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Оповещение о начале общественных обсуждений</vt:lpstr>
      <vt:lpstr>по проекту планировки и межевания территории,</vt:lpstr>
      <vt:lpstr>С 31 января 2024 года по 21 февраля 2024 года организатором общественных обсужд</vt:lpstr>
    </vt:vector>
  </TitlesOfParts>
  <Company>Microsoft</Company>
  <LinksUpToDate>false</LinksUpToDate>
  <CharactersWithSpaces>6295</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2024-01-26T04:49:00Z</cp:lastPrinted>
  <dcterms:created xsi:type="dcterms:W3CDTF">2024-01-31T08:57:00Z</dcterms:created>
  <dcterms:modified xsi:type="dcterms:W3CDTF">2024-01-31T08:57:00Z</dcterms:modified>
</cp:coreProperties>
</file>