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A26" w:rsidRDefault="00C90A26" w:rsidP="008554C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C90A26" w:rsidRDefault="00D62169" w:rsidP="008554C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  <w:r w:rsidR="00C90A26" w:rsidRPr="008554C2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D62169" w:rsidRDefault="00D62169" w:rsidP="00D6216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="00C90A26" w:rsidRPr="008554C2">
        <w:rPr>
          <w:rFonts w:ascii="Times New Roman" w:hAnsi="Times New Roman"/>
          <w:sz w:val="24"/>
          <w:szCs w:val="24"/>
          <w:lang w:eastAsia="ru-RU"/>
        </w:rPr>
        <w:t>к р</w:t>
      </w:r>
      <w:r w:rsidR="00C90A26">
        <w:rPr>
          <w:rFonts w:ascii="Times New Roman" w:hAnsi="Times New Roman"/>
          <w:sz w:val="24"/>
          <w:szCs w:val="24"/>
          <w:lang w:eastAsia="ru-RU"/>
        </w:rPr>
        <w:t>ешению Собрания депутатов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90A26" w:rsidRDefault="00D62169" w:rsidP="00D6216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="00C90A26">
        <w:rPr>
          <w:rFonts w:ascii="Times New Roman" w:hAnsi="Times New Roman"/>
          <w:sz w:val="24"/>
          <w:szCs w:val="24"/>
          <w:lang w:eastAsia="ru-RU"/>
        </w:rPr>
        <w:t>Златоустовского городского округа</w:t>
      </w:r>
    </w:p>
    <w:p w:rsidR="00C90A26" w:rsidRPr="00D62169" w:rsidRDefault="00D62169" w:rsidP="008554C2">
      <w:pPr>
        <w:tabs>
          <w:tab w:val="center" w:pos="7852"/>
          <w:tab w:val="left" w:pos="11820"/>
          <w:tab w:val="left" w:pos="1362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A7110E">
        <w:rPr>
          <w:rFonts w:ascii="Times New Roman" w:hAnsi="Times New Roman"/>
          <w:bCs/>
          <w:sz w:val="24"/>
          <w:szCs w:val="24"/>
          <w:lang w:eastAsia="ru-RU"/>
        </w:rPr>
        <w:t>от 26.03.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C90A26">
        <w:rPr>
          <w:rFonts w:ascii="Times New Roman" w:hAnsi="Times New Roman"/>
          <w:bCs/>
          <w:sz w:val="24"/>
          <w:szCs w:val="24"/>
          <w:lang w:eastAsia="ru-RU"/>
        </w:rPr>
        <w:t>20</w:t>
      </w:r>
      <w:r w:rsidR="00FC3D12">
        <w:rPr>
          <w:rFonts w:ascii="Times New Roman" w:hAnsi="Times New Roman"/>
          <w:bCs/>
          <w:sz w:val="24"/>
          <w:szCs w:val="24"/>
          <w:lang w:eastAsia="ru-RU"/>
        </w:rPr>
        <w:t>20</w:t>
      </w:r>
      <w:r w:rsidR="00C90A26">
        <w:rPr>
          <w:rFonts w:ascii="Times New Roman" w:hAnsi="Times New Roman"/>
          <w:bCs/>
          <w:sz w:val="24"/>
          <w:szCs w:val="24"/>
          <w:lang w:eastAsia="ru-RU"/>
        </w:rPr>
        <w:t xml:space="preserve"> г. </w:t>
      </w:r>
      <w:r w:rsidR="00C90A26" w:rsidRPr="008554C2">
        <w:rPr>
          <w:rFonts w:ascii="Times New Roman" w:hAnsi="Times New Roman"/>
          <w:bCs/>
          <w:sz w:val="24"/>
          <w:szCs w:val="24"/>
          <w:lang w:eastAsia="ru-RU"/>
        </w:rPr>
        <w:t>№</w:t>
      </w:r>
      <w:r w:rsidR="00A7110E">
        <w:rPr>
          <w:rFonts w:ascii="Times New Roman" w:hAnsi="Times New Roman"/>
          <w:bCs/>
          <w:sz w:val="24"/>
          <w:szCs w:val="24"/>
          <w:lang w:eastAsia="ru-RU"/>
        </w:rPr>
        <w:t xml:space="preserve"> 400</w:t>
      </w:r>
    </w:p>
    <w:p w:rsidR="00C90A26" w:rsidRDefault="00C90A26" w:rsidP="008554C2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</w:p>
    <w:p w:rsidR="00C90A26" w:rsidRPr="008554C2" w:rsidRDefault="00C90A26" w:rsidP="008554C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90A26" w:rsidRPr="00D62169" w:rsidRDefault="00C90A26" w:rsidP="008554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62169">
        <w:rPr>
          <w:rFonts w:ascii="Times New Roman" w:hAnsi="Times New Roman"/>
          <w:b/>
          <w:sz w:val="24"/>
          <w:szCs w:val="24"/>
          <w:lang w:eastAsia="ru-RU"/>
        </w:rPr>
        <w:t> План мероприятий по противодействию коррупции в Собрании депутатов Златоустовского городского округа на 20</w:t>
      </w:r>
      <w:r w:rsidR="00FC3D12" w:rsidRPr="00D62169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D62169">
        <w:rPr>
          <w:rFonts w:ascii="Times New Roman" w:hAnsi="Times New Roman"/>
          <w:b/>
          <w:sz w:val="24"/>
          <w:szCs w:val="24"/>
          <w:lang w:eastAsia="ru-RU"/>
        </w:rPr>
        <w:t>-20</w:t>
      </w:r>
      <w:r w:rsidR="00FC3D12" w:rsidRPr="00D62169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D62169">
        <w:rPr>
          <w:rFonts w:ascii="Times New Roman" w:hAnsi="Times New Roman"/>
          <w:b/>
          <w:sz w:val="24"/>
          <w:szCs w:val="24"/>
          <w:lang w:eastAsia="ru-RU"/>
        </w:rPr>
        <w:t xml:space="preserve"> годы</w:t>
      </w:r>
    </w:p>
    <w:p w:rsidR="00C90A26" w:rsidRPr="008554C2" w:rsidRDefault="00C90A26" w:rsidP="008554C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988" w:type="dxa"/>
        <w:tblCellSpacing w:w="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25"/>
        <w:gridCol w:w="7150"/>
        <w:gridCol w:w="1984"/>
        <w:gridCol w:w="2268"/>
        <w:gridCol w:w="1560"/>
        <w:gridCol w:w="1701"/>
      </w:tblGrid>
      <w:tr w:rsidR="00C90A26" w:rsidRPr="0096105F" w:rsidTr="00AC49D2">
        <w:trPr>
          <w:tblCellSpacing w:w="0" w:type="dxa"/>
        </w:trPr>
        <w:tc>
          <w:tcPr>
            <w:tcW w:w="325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15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Ответственные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Форма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C90A26" w:rsidRPr="0096105F" w:rsidTr="00AC49D2">
        <w:trPr>
          <w:trHeight w:val="578"/>
          <w:tblCellSpacing w:w="0" w:type="dxa"/>
        </w:trPr>
        <w:tc>
          <w:tcPr>
            <w:tcW w:w="325" w:type="dxa"/>
          </w:tcPr>
          <w:p w:rsidR="00C90A26" w:rsidRPr="005A660F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4663" w:type="dxa"/>
            <w:gridSpan w:val="5"/>
          </w:tcPr>
          <w:p w:rsidR="00C90A26" w:rsidRPr="005A660F" w:rsidRDefault="00C90A26" w:rsidP="00164C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  <w:r w:rsidR="009C0F9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направленныена</w:t>
            </w: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предотвращени</w:t>
            </w:r>
            <w:r w:rsidR="009C0F9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коррупции </w:t>
            </w:r>
            <w:r w:rsidR="00FC3D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5A66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Собрани</w:t>
            </w:r>
            <w:r w:rsidR="0042647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5A66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депутатов Златоустовского городского округа </w:t>
            </w: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164C3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повышени</w:t>
            </w:r>
            <w:r w:rsidR="009C0F9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эффективности механизмов урегулирования конфликта интересов</w:t>
            </w:r>
            <w:proofErr w:type="gramEnd"/>
          </w:p>
        </w:tc>
      </w:tr>
      <w:tr w:rsidR="00C90A26" w:rsidRPr="0096105F" w:rsidTr="00AC49D2">
        <w:trPr>
          <w:trHeight w:val="955"/>
          <w:tblCellSpacing w:w="0" w:type="dxa"/>
        </w:trPr>
        <w:tc>
          <w:tcPr>
            <w:tcW w:w="325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проверки достоверности предоставляемых гражданином сведений</w:t>
            </w: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доходах,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расходах </w:t>
            </w: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>об имуществе и обязательствах имущественного характера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иных сведений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поступлении на муниципальную службу</w:t>
            </w:r>
          </w:p>
        </w:tc>
        <w:tc>
          <w:tcPr>
            <w:tcW w:w="1984" w:type="dxa"/>
          </w:tcPr>
          <w:p w:rsidR="00C90A26" w:rsidRPr="00125E08" w:rsidRDefault="00C90A26" w:rsidP="00125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Лицо</w:t>
            </w: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>, ответственно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 работу</w:t>
            </w:r>
          </w:p>
          <w:p w:rsidR="00C90A26" w:rsidRPr="00125E08" w:rsidRDefault="00C90A26" w:rsidP="00125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профилактике коррупционных и иных правонарушений</w:t>
            </w:r>
          </w:p>
          <w:p w:rsidR="00C90A26" w:rsidRPr="008554C2" w:rsidRDefault="00C90A26" w:rsidP="00125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>в Собрании депутатов Златоустовского городского округа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(далее – лицо по профилактике коррупционных правонарушений), консультант (бухгалтер)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    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 поступлении на муниципальную службу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анализ, проверка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241"/>
          <w:tblCellSpacing w:w="0" w:type="dxa"/>
        </w:trPr>
        <w:tc>
          <w:tcPr>
            <w:tcW w:w="325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Приём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справок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доходах,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расходах, об имуществе и обязательствах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имущественного характера лиц, замещающих  муниципальные должности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дского округа,</w:t>
            </w: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их супругов (супруг) и несовершеннолетних детей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>ицо по профилактике коррупционных правонарушений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ежегодно</w:t>
            </w:r>
          </w:p>
          <w:p w:rsidR="00C90A26" w:rsidRPr="008554C2" w:rsidRDefault="00C90A26" w:rsidP="00125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апреля.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241"/>
          <w:tblCellSpacing w:w="0" w:type="dxa"/>
        </w:trPr>
        <w:tc>
          <w:tcPr>
            <w:tcW w:w="325" w:type="dxa"/>
          </w:tcPr>
          <w:p w:rsidR="00C90A26" w:rsidRPr="008554C2" w:rsidRDefault="00FC2E63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150" w:type="dxa"/>
          </w:tcPr>
          <w:p w:rsidR="00C90A26" w:rsidRPr="008554C2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Приём справок о доходах, об имуществе и обязательствах имущественного характера муниципальных служащих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дского округа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>их супругов (супруг) и несовершеннолетних детей</w:t>
            </w:r>
          </w:p>
        </w:tc>
        <w:tc>
          <w:tcPr>
            <w:tcW w:w="1984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ежегодно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до 30 апреля</w:t>
            </w:r>
          </w:p>
        </w:tc>
        <w:tc>
          <w:tcPr>
            <w:tcW w:w="1560" w:type="dxa"/>
          </w:tcPr>
          <w:p w:rsidR="00C90A26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Направление с</w:t>
            </w:r>
            <w:r w:rsidRPr="00B24A41">
              <w:rPr>
                <w:rFonts w:ascii="Times New Roman" w:hAnsi="Times New Roman"/>
                <w:sz w:val="24"/>
                <w:szCs w:val="24"/>
                <w:lang w:eastAsia="ru-RU"/>
              </w:rPr>
              <w:t>ведени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B24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доходах, расходах, об имуществе и обязательствах имущественного характера в Управление государственной службы и противодействия коррупции Правительства Челябинской области</w:t>
            </w:r>
            <w:r w:rsidRPr="00392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представления Губернатору Челябинской области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241"/>
          <w:tblCellSpacing w:w="0" w:type="dxa"/>
        </w:trPr>
        <w:tc>
          <w:tcPr>
            <w:tcW w:w="325" w:type="dxa"/>
          </w:tcPr>
          <w:p w:rsidR="00C90A26" w:rsidRPr="008554C2" w:rsidRDefault="00FC2E63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0" w:type="dxa"/>
          </w:tcPr>
          <w:p w:rsidR="00C90A26" w:rsidRPr="008554C2" w:rsidRDefault="00C90A26" w:rsidP="00392C3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</w:t>
            </w: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сведений о доходах, расходах, об имуществе и обязательствах имущественного характера лиц, замещающих (занимающих) муниципальные должности 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дского округа</w:t>
            </w: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(депутатов), их супругов (супруг) и несовершеннолетних детей</w:t>
            </w:r>
          </w:p>
        </w:tc>
        <w:tc>
          <w:tcPr>
            <w:tcW w:w="1984" w:type="dxa"/>
          </w:tcPr>
          <w:p w:rsidR="00C90A26" w:rsidRPr="00125E08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</w:p>
        </w:tc>
        <w:tc>
          <w:tcPr>
            <w:tcW w:w="2268" w:type="dxa"/>
          </w:tcPr>
          <w:p w:rsidR="00392C3A" w:rsidRPr="00392C3A" w:rsidRDefault="00C90A26" w:rsidP="00392C3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ежегодно </w:t>
            </w:r>
            <w:r w:rsidR="00392C3A">
              <w:rPr>
                <w:rFonts w:ascii="Times New Roman" w:hAnsi="Times New Roman"/>
                <w:sz w:val="24"/>
                <w:szCs w:val="24"/>
                <w:lang w:eastAsia="ru-RU"/>
              </w:rPr>
              <w:t>не позднее</w:t>
            </w:r>
            <w:r w:rsidR="00392C3A" w:rsidRPr="00392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трех рабочих дней после окончания срока, установленного для </w:t>
            </w:r>
            <w:r w:rsidR="00392C3A">
              <w:rPr>
                <w:rFonts w:ascii="Times New Roman" w:hAnsi="Times New Roman"/>
                <w:sz w:val="24"/>
                <w:szCs w:val="24"/>
                <w:lang w:eastAsia="ru-RU"/>
              </w:rPr>
              <w:t>их предоставления</w:t>
            </w:r>
          </w:p>
          <w:p w:rsidR="00C90A26" w:rsidRDefault="00C90A26" w:rsidP="00392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90A26" w:rsidRPr="008554C2" w:rsidRDefault="00C90A26" w:rsidP="00392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Направление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 анализа </w:t>
            </w:r>
            <w:r w:rsidR="00392C3A" w:rsidRPr="00392C3A">
              <w:rPr>
                <w:rFonts w:ascii="Times New Roman" w:hAnsi="Times New Roman"/>
                <w:sz w:val="24"/>
                <w:szCs w:val="24"/>
                <w:lang w:eastAsia="ru-RU"/>
              </w:rPr>
              <w:t>в письменной форме в Управление государственной службы и противодействия коррупции Правительства Челябинской области для представления Губернатору Челябинской области</w:t>
            </w: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1241"/>
          <w:tblCellSpacing w:w="0" w:type="dxa"/>
        </w:trPr>
        <w:tc>
          <w:tcPr>
            <w:tcW w:w="325" w:type="dxa"/>
          </w:tcPr>
          <w:p w:rsidR="00C90A26" w:rsidRDefault="00FC2E63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7150" w:type="dxa"/>
          </w:tcPr>
          <w:p w:rsidR="00C90A26" w:rsidRPr="00C13F04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р</w:t>
            </w:r>
            <w:r w:rsidRPr="00C13F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азмещение сведений о доходах,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расходах, об </w:t>
            </w:r>
            <w:r w:rsidRPr="00C13F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имуществе и обязательствах имущественного характера </w:t>
            </w:r>
            <w:r w:rsidR="00B24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лиц, замещающих муниципальные должности и </w:t>
            </w:r>
            <w:r w:rsidRPr="00C13F04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муниципальных служащих, замещающих коррупционно опасные должности</w:t>
            </w:r>
            <w:r w:rsidR="00B24A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Собрании депутатов Златоустовского городского округа</w:t>
            </w:r>
            <w:r w:rsidRPr="00C13F04">
              <w:rPr>
                <w:rFonts w:ascii="Times New Roman" w:hAnsi="Times New Roman"/>
                <w:sz w:val="24"/>
                <w:szCs w:val="24"/>
                <w:lang w:eastAsia="ru-RU"/>
              </w:rPr>
              <w:t>, на сайте</w:t>
            </w:r>
          </w:p>
          <w:p w:rsidR="00C90A26" w:rsidRDefault="00C90A26" w:rsidP="00125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90A26" w:rsidRPr="00125E08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пресс-секретарь</w:t>
            </w:r>
          </w:p>
        </w:tc>
        <w:tc>
          <w:tcPr>
            <w:tcW w:w="2268" w:type="dxa"/>
          </w:tcPr>
          <w:p w:rsidR="00C90A26" w:rsidRDefault="00C90A26" w:rsidP="00392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>жегодно</w:t>
            </w:r>
            <w:r w:rsidR="00392C3A">
              <w:rPr>
                <w:rFonts w:ascii="Times New Roman" w:hAnsi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14 рабочих дней после окончания срока для их предоставления</w:t>
            </w:r>
          </w:p>
        </w:tc>
        <w:tc>
          <w:tcPr>
            <w:tcW w:w="1560" w:type="dxa"/>
          </w:tcPr>
          <w:p w:rsidR="00C90A26" w:rsidRPr="00125E08" w:rsidRDefault="00C90A26" w:rsidP="0023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1241"/>
          <w:tblCellSpacing w:w="0" w:type="dxa"/>
        </w:trPr>
        <w:tc>
          <w:tcPr>
            <w:tcW w:w="325" w:type="dxa"/>
          </w:tcPr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50" w:type="dxa"/>
          </w:tcPr>
          <w:p w:rsidR="00FC2E63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 за соответствием расходов лиц, замещающих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муниципальные </w:t>
            </w: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должности, муниципальных служащих аппарата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дского округа</w:t>
            </w: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>, а также расходов их супруг (супругов) и несовершеннолетних детей их доходам</w:t>
            </w:r>
          </w:p>
        </w:tc>
        <w:tc>
          <w:tcPr>
            <w:tcW w:w="1984" w:type="dxa"/>
          </w:tcPr>
          <w:p w:rsidR="00FC2E63" w:rsidRPr="00FB2E7B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Комиссия  </w:t>
            </w:r>
            <w:r w:rsidRPr="00FB2E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Собрания депутатов </w:t>
            </w:r>
          </w:p>
          <w:p w:rsidR="00FC2E63" w:rsidRPr="00FB2E7B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E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Златоустовского городского округа по контролю за достоверностью </w:t>
            </w:r>
          </w:p>
          <w:p w:rsidR="00FC2E63" w:rsidRPr="00CB5D7A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E7B">
              <w:rPr>
                <w:rFonts w:ascii="Times New Roman" w:hAnsi="Times New Roman"/>
                <w:sz w:val="24"/>
                <w:szCs w:val="24"/>
                <w:lang w:eastAsia="ru-RU"/>
              </w:rPr>
              <w:t>сведений о доходах, об имуществе и обязательствах имущественного характера</w:t>
            </w:r>
          </w:p>
        </w:tc>
        <w:tc>
          <w:tcPr>
            <w:tcW w:w="2268" w:type="dxa"/>
          </w:tcPr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FC2E63" w:rsidRPr="00125E08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доклада </w:t>
            </w:r>
            <w:r w:rsidRPr="00FB2E7B">
              <w:rPr>
                <w:rFonts w:ascii="Times New Roman" w:hAnsi="Times New Roman"/>
                <w:sz w:val="24"/>
                <w:szCs w:val="24"/>
                <w:lang w:eastAsia="ru-RU"/>
              </w:rPr>
              <w:t>Губернатору Челябинской области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(п. 8)</w:t>
            </w: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164C30">
        <w:trPr>
          <w:trHeight w:val="2328"/>
          <w:tblCellSpacing w:w="0" w:type="dxa"/>
        </w:trPr>
        <w:tc>
          <w:tcPr>
            <w:tcW w:w="325" w:type="dxa"/>
          </w:tcPr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50" w:type="dxa"/>
          </w:tcPr>
          <w:p w:rsidR="00FC2E63" w:rsidRPr="00CB5D7A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 за соответствием расходов лиц, замещающих муниципальные должности и осуществляющих свои полномочия на постоянной основе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дского округа</w:t>
            </w: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>, а также расходов их супруг (супругов) и несовершеннолетних детей их доходам</w:t>
            </w:r>
          </w:p>
        </w:tc>
        <w:tc>
          <w:tcPr>
            <w:tcW w:w="1984" w:type="dxa"/>
          </w:tcPr>
          <w:p w:rsidR="00FC2E63" w:rsidRPr="00B24A41" w:rsidRDefault="00FC2E63" w:rsidP="00FC2E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4A41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государственной службы и противодействия коррупции Правительства Челябинской области</w:t>
            </w:r>
          </w:p>
          <w:p w:rsidR="00FC2E63" w:rsidRPr="00CB5D7A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E7B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FC2E63" w:rsidRPr="00125E08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доклада </w:t>
            </w:r>
            <w:r w:rsidRPr="00FB2E7B">
              <w:rPr>
                <w:rFonts w:ascii="Times New Roman" w:hAnsi="Times New Roman"/>
                <w:sz w:val="24"/>
                <w:szCs w:val="24"/>
                <w:lang w:eastAsia="ru-RU"/>
              </w:rPr>
              <w:t>Губернатору Челябинской области</w:t>
            </w: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1241"/>
          <w:tblCellSpacing w:w="0" w:type="dxa"/>
        </w:trPr>
        <w:tc>
          <w:tcPr>
            <w:tcW w:w="325" w:type="dxa"/>
          </w:tcPr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50" w:type="dxa"/>
          </w:tcPr>
          <w:p w:rsidR="00FC2E63" w:rsidRPr="00C13F04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5C3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одготовка доклада Губернатору Челябинской области о результатах проверки сведений в отношении лиц, замещающих (занимающих) муниципальные должности и осуществляющих свои полномочия на непостоянной основе, его направление в Управление государственной службы Правительства Челябинской области в соответствии с постановлением Губернатора Челябинской области от 25 июня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5C3100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2013 г</w:t>
              </w:r>
            </w:smartTag>
            <w:r w:rsidRPr="005C3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r w:rsidRPr="005C31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214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5C3100">
              <w:rPr>
                <w:rFonts w:ascii="Times New Roman" w:hAnsi="Times New Roman"/>
                <w:sz w:val="24"/>
                <w:szCs w:val="24"/>
                <w:lang w:eastAsia="ru-RU"/>
              </w:rPr>
              <w:t>О контроле за соответствием расходов государственных гражданских служащих Челябинской области и иных лиц их доходам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</w:tcPr>
          <w:p w:rsidR="00FC2E63" w:rsidRPr="00125E08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</w:p>
        </w:tc>
        <w:tc>
          <w:tcPr>
            <w:tcW w:w="2268" w:type="dxa"/>
          </w:tcPr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554B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FC2E63" w:rsidRPr="00125E08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1241"/>
          <w:tblCellSpacing w:w="0" w:type="dxa"/>
        </w:trPr>
        <w:tc>
          <w:tcPr>
            <w:tcW w:w="325" w:type="dxa"/>
          </w:tcPr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7150" w:type="dxa"/>
          </w:tcPr>
          <w:p w:rsidR="00FC2E63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5C3100">
              <w:rPr>
                <w:rFonts w:ascii="Times New Roman" w:hAnsi="Times New Roman"/>
                <w:sz w:val="24"/>
                <w:szCs w:val="24"/>
                <w:lang w:eastAsia="ru-RU"/>
              </w:rPr>
              <w:t>одготовка и направление уведомлений в отношении каждого лица, представившего сведения о расходах в Управление государственной службы Правительства Челябинской области для подготовки проекта решения об осуществлении в установленном порядке контроля за расходами, за исключением уведомлений в отношении лиц, замещающих (занимающих) муниципальные должности и осуществляющих свои полномочия на непостоянной основе в соответствии с постановлением Губернатора Челябинс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кой области от 25 июня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2013 г</w:t>
              </w:r>
            </w:smartTag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№ 214 «</w:t>
            </w:r>
            <w:r w:rsidRPr="005C3100">
              <w:rPr>
                <w:rFonts w:ascii="Times New Roman" w:hAnsi="Times New Roman"/>
                <w:sz w:val="24"/>
                <w:szCs w:val="24"/>
                <w:lang w:eastAsia="ru-RU"/>
              </w:rPr>
              <w:t>О контроле за соответствием расходов государственных гражданских служащих Челябинско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й области и иных лиц их доходам»</w:t>
            </w:r>
          </w:p>
        </w:tc>
        <w:tc>
          <w:tcPr>
            <w:tcW w:w="1984" w:type="dxa"/>
          </w:tcPr>
          <w:p w:rsidR="00FC2E63" w:rsidRPr="00125E08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1C83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</w:p>
        </w:tc>
        <w:tc>
          <w:tcPr>
            <w:tcW w:w="2268" w:type="dxa"/>
          </w:tcPr>
          <w:p w:rsidR="00FC2E63" w:rsidRPr="00CB5D7A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позднее </w:t>
            </w:r>
            <w:r w:rsidRPr="00CB5D7A">
              <w:rPr>
                <w:rFonts w:ascii="Times New Roman" w:hAnsi="Times New Roman"/>
                <w:sz w:val="24"/>
                <w:szCs w:val="24"/>
                <w:lang w:eastAsia="ru-RU"/>
              </w:rPr>
              <w:t>3 рабочих дней со дня представления сведений</w:t>
            </w:r>
          </w:p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FC2E63" w:rsidRPr="00125E08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blCellSpacing w:w="0" w:type="dxa"/>
        </w:trPr>
        <w:tc>
          <w:tcPr>
            <w:tcW w:w="325" w:type="dxa"/>
          </w:tcPr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проведения:</w:t>
            </w:r>
          </w:p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а) достоверности и полноты сведений о доходах,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расходах,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об имуществе и обязательствах имущественного характера сведений о доходах, об имуществе и обязател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ьствах имущественного характера,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представляемыми:</w:t>
            </w:r>
          </w:p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- гражданами, претендующими на замещение должностей муниципальной службы;</w:t>
            </w:r>
          </w:p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- лиц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ами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, замещающи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муниципальные должности;</w:t>
            </w:r>
          </w:p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- муниципальны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служащи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 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</w:p>
          <w:p w:rsidR="00FC2E63" w:rsidRPr="00F92EF9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б) соблюдения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лицами, замещающими </w:t>
            </w:r>
            <w:r w:rsidRPr="002345D4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муниципальные должности и осуществляющи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</w:t>
            </w:r>
            <w:r w:rsidRPr="002345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свои полномочия на постоянной основе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Федеральными законами от 2 марта 2007 года </w:t>
            </w:r>
            <w:hyperlink r:id="rId5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№</w:t>
              </w:r>
              <w:r w:rsidRPr="00F92EF9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25-ФЗ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F92EF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</w:p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2EF9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й службе в Российской Федерации»</w:t>
            </w:r>
            <w:r w:rsidRPr="00F92E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от 25 декабря 2008 года </w:t>
            </w:r>
            <w:hyperlink r:id="rId6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№</w:t>
              </w:r>
              <w:r w:rsidRPr="00F92EF9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273-ФЗ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 противодействии коррупции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5E08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консультант (бухгалтер)</w:t>
            </w: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Направление соответствующих запросов  в уполномоченные органы и организации для получения необходимых сведений и проведения проверки </w:t>
            </w: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837"/>
          <w:tblCellSpacing w:w="0" w:type="dxa"/>
        </w:trPr>
        <w:tc>
          <w:tcPr>
            <w:tcW w:w="325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Проведение в установленном порядке мониторинга </w:t>
            </w:r>
            <w:proofErr w:type="spellStart"/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правоприменения</w:t>
            </w:r>
            <w:proofErr w:type="spellEnd"/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 в целях своевременного внесения изменений в правовые акты</w:t>
            </w:r>
          </w:p>
        </w:tc>
        <w:tc>
          <w:tcPr>
            <w:tcW w:w="1984" w:type="dxa"/>
          </w:tcPr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Консультант (юрист), </w:t>
            </w:r>
          </w:p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2345D4">
              <w:rPr>
                <w:rFonts w:ascii="Times New Roman" w:hAnsi="Times New Roman"/>
                <w:sz w:val="24"/>
                <w:szCs w:val="24"/>
                <w:lang w:eastAsia="ru-RU"/>
              </w:rPr>
              <w:t>ицо по профилактике коррупционных правонарушений,</w:t>
            </w: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</w:t>
            </w: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blCellSpacing w:w="0" w:type="dxa"/>
        </w:trPr>
        <w:tc>
          <w:tcPr>
            <w:tcW w:w="325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предложений по реализации требований законов о противодействии коррупции, в том числе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разработке муниципальных правовых актов,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локальны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акт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</w:p>
        </w:tc>
        <w:tc>
          <w:tcPr>
            <w:tcW w:w="1984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Председатель,</w:t>
            </w:r>
          </w:p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муниципальные служащие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мере необходимости, в связи с принятием на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федеральном и региональн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ом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уровнях соответствующих правовых актов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мониторинг</w:t>
            </w: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blCellSpacing w:w="0" w:type="dxa"/>
        </w:trPr>
        <w:tc>
          <w:tcPr>
            <w:tcW w:w="325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10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Доведение до лиц, замещающих должности муниципальной службы,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муниципальных служащих 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  <w:r w:rsidRPr="000D10EF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положений законодательства Российской Федерации и изменений в него о противодействии коррупции, в том числе об установлении наказания за получение и дачу взятки, увольнении в связи с утратой доверия, о порядке проверки представляемых сведений</w:t>
            </w:r>
          </w:p>
        </w:tc>
        <w:tc>
          <w:tcPr>
            <w:tcW w:w="1984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228F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AF228F">
              <w:rPr>
                <w:rFonts w:ascii="Times New Roman" w:hAnsi="Times New Roman"/>
                <w:sz w:val="24"/>
                <w:szCs w:val="24"/>
                <w:lang w:eastAsia="ru-RU"/>
              </w:rPr>
              <w:t>о мере необходимости, в связи с принятием на федеральном и региональном уровнях соответствующих правовых актов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228F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</w:t>
            </w: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blCellSpacing w:w="0" w:type="dxa"/>
        </w:trPr>
        <w:tc>
          <w:tcPr>
            <w:tcW w:w="325" w:type="dxa"/>
          </w:tcPr>
          <w:p w:rsidR="00C90A26" w:rsidRDefault="00C90A26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FC2E6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0" w:type="dxa"/>
          </w:tcPr>
          <w:p w:rsidR="00C90A26" w:rsidRPr="000D10EF" w:rsidRDefault="00C90A26" w:rsidP="00790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00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Доведение до лиц, замещающих должности муниципальной службы, муниципальных служащих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 </w:t>
            </w:r>
            <w:r w:rsidRPr="0083000D">
              <w:rPr>
                <w:rFonts w:ascii="Times New Roman" w:hAnsi="Times New Roman"/>
                <w:sz w:val="24"/>
                <w:szCs w:val="24"/>
                <w:lang w:eastAsia="ru-RU"/>
              </w:rPr>
              <w:t>поступающих документов, методических рекомендаций по разработке и принятию организационных мер по предупреждению и противодействию коррупции</w:t>
            </w:r>
          </w:p>
        </w:tc>
        <w:tc>
          <w:tcPr>
            <w:tcW w:w="1984" w:type="dxa"/>
          </w:tcPr>
          <w:p w:rsidR="00C90A26" w:rsidRPr="00AF228F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000D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</w:p>
        </w:tc>
        <w:tc>
          <w:tcPr>
            <w:tcW w:w="2268" w:type="dxa"/>
          </w:tcPr>
          <w:p w:rsidR="00C90A26" w:rsidRPr="00AF228F" w:rsidRDefault="00C90A26" w:rsidP="0023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83000D">
              <w:rPr>
                <w:rFonts w:ascii="Times New Roman" w:hAnsi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1560" w:type="dxa"/>
          </w:tcPr>
          <w:p w:rsidR="00C90A26" w:rsidRPr="00AF228F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blCellSpacing w:w="0" w:type="dxa"/>
        </w:trPr>
        <w:tc>
          <w:tcPr>
            <w:tcW w:w="325" w:type="dxa"/>
          </w:tcPr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0" w:line="240" w:lineRule="auto"/>
              <w:ind w:right="12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Оказание консультативной помощи муниципальным служащим и лицам, заме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щающим муниципальные должности в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дского округа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вопросам, связанным с соблюдением ограничений, выполнением обязательств, не нарушения запретов, установленных    Федеральным законом от 02.03.2007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25-ФЗ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 муниципальной службе в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другими федеральными законами</w:t>
            </w:r>
          </w:p>
        </w:tc>
        <w:tc>
          <w:tcPr>
            <w:tcW w:w="1984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45D4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ри      поступлении на муниципальную службу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(для муниципальных служащих)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в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дальнейшем -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при возникновении необходимости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Информационная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390"/>
          <w:tblCellSpacing w:w="0" w:type="dxa"/>
        </w:trPr>
        <w:tc>
          <w:tcPr>
            <w:tcW w:w="325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отрицательного отношения к коррупции</w:t>
            </w:r>
          </w:p>
        </w:tc>
        <w:tc>
          <w:tcPr>
            <w:tcW w:w="1984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Информационная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678"/>
          <w:tblCellSpacing w:w="0" w:type="dxa"/>
        </w:trPr>
        <w:tc>
          <w:tcPr>
            <w:tcW w:w="325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Проверка кандидатов на вакантные должности муниципальной службы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(анализ личных дел кандидатов и т.д.)</w:t>
            </w:r>
          </w:p>
        </w:tc>
        <w:tc>
          <w:tcPr>
            <w:tcW w:w="1984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895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консультант (бухгалтер), ответственный за ведение кадрового делопроизводства</w:t>
            </w: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при возникновении необходимости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3225"/>
          <w:tblCellSpacing w:w="0" w:type="dxa"/>
        </w:trPr>
        <w:tc>
          <w:tcPr>
            <w:tcW w:w="325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служебных расследований случаев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содержащих признаки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 коррупционных проявлений</w:t>
            </w:r>
          </w:p>
        </w:tc>
        <w:tc>
          <w:tcPr>
            <w:tcW w:w="1984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Комиссия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соблюдению требований к служебному поведению муниципальных служащих и урегулированию конфликта интересов,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</w:t>
            </w:r>
            <w:r w:rsidRPr="00E80AD2">
              <w:rPr>
                <w:rFonts w:ascii="Times New Roman" w:hAnsi="Times New Roman"/>
                <w:sz w:val="24"/>
                <w:szCs w:val="24"/>
                <w:lang w:eastAsia="ru-RU"/>
              </w:rPr>
              <w:t>ицо по профилактике коррупционных правонарушений</w:t>
            </w:r>
          </w:p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расследование</w:t>
            </w: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1115"/>
          <w:tblCellSpacing w:w="0" w:type="dxa"/>
        </w:trPr>
        <w:tc>
          <w:tcPr>
            <w:tcW w:w="325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Осуществление при приеме на работу ознакомления под роспись муниципальных служащих с положениями Федерального закона от 25.12.2008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273-ФЗ «О противодействии коррупции»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704F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муниципальными правовыми актами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  <w:r w:rsidRPr="00704F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сфере противодействия коррупции</w:t>
            </w:r>
          </w:p>
        </w:tc>
        <w:tc>
          <w:tcPr>
            <w:tcW w:w="1984" w:type="dxa"/>
          </w:tcPr>
          <w:p w:rsidR="00FC2E63" w:rsidRPr="00704F58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704F58">
              <w:rPr>
                <w:rFonts w:ascii="Times New Roman" w:hAnsi="Times New Roman"/>
                <w:sz w:val="24"/>
                <w:szCs w:val="24"/>
                <w:lang w:eastAsia="ru-RU"/>
              </w:rPr>
              <w:t>ицо по профилактике коррупционных правонарушений</w:t>
            </w:r>
          </w:p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знакомление</w:t>
            </w: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1115"/>
          <w:tblCellSpacing w:w="0" w:type="dxa"/>
        </w:trPr>
        <w:tc>
          <w:tcPr>
            <w:tcW w:w="325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246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под роспись муниципальных служащих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муниципальными правовыми актами 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дского округа  в сфере противодействия коррупции</w:t>
            </w:r>
          </w:p>
        </w:tc>
        <w:tc>
          <w:tcPr>
            <w:tcW w:w="1984" w:type="dxa"/>
          </w:tcPr>
          <w:p w:rsidR="00FC2E63" w:rsidRPr="00704F58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704F58">
              <w:rPr>
                <w:rFonts w:ascii="Times New Roman" w:hAnsi="Times New Roman"/>
                <w:sz w:val="24"/>
                <w:szCs w:val="24"/>
                <w:lang w:eastAsia="ru-RU"/>
              </w:rPr>
              <w:t>ицо по профилактике коррупционных правонарушений</w:t>
            </w:r>
          </w:p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DF6ED5">
              <w:rPr>
                <w:rFonts w:ascii="Times New Roman" w:hAnsi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DF6ED5">
              <w:rPr>
                <w:rFonts w:ascii="Times New Roman" w:hAnsi="Times New Roman"/>
                <w:sz w:val="24"/>
                <w:szCs w:val="24"/>
                <w:lang w:eastAsia="ru-RU"/>
              </w:rPr>
              <w:t>знакомление</w:t>
            </w: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973"/>
          <w:tblCellSpacing w:w="0" w:type="dxa"/>
        </w:trPr>
        <w:tc>
          <w:tcPr>
            <w:tcW w:w="325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и обеспечение соблюдения порядка публичных выступлений и предоставления служебной информации муниципальными служащими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Собрания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</w:p>
        </w:tc>
        <w:tc>
          <w:tcPr>
            <w:tcW w:w="1984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</w:p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еседа, анализ</w:t>
            </w: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1683"/>
          <w:tblCellSpacing w:w="0" w:type="dxa"/>
        </w:trPr>
        <w:tc>
          <w:tcPr>
            <w:tcW w:w="325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Анализ нарушений выявленных правоохранительными органами и рассмотрение этих нарушений всеми заинтересованными лицами, с целью пресечения и недопущения в дальнейшем</w:t>
            </w:r>
          </w:p>
        </w:tc>
        <w:tc>
          <w:tcPr>
            <w:tcW w:w="1984" w:type="dxa"/>
          </w:tcPr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FC2E63" w:rsidRPr="0083000D" w:rsidRDefault="00FC2E63" w:rsidP="00FC2E6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83000D">
              <w:rPr>
                <w:rFonts w:ascii="Times New Roman" w:hAnsi="Times New Roman"/>
                <w:sz w:val="24"/>
                <w:szCs w:val="24"/>
                <w:lang w:eastAsia="ru-RU"/>
              </w:rPr>
              <w:t>ицо по профилактике коррупционных правонарушений</w:t>
            </w: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 мере поступления материалов</w:t>
            </w:r>
          </w:p>
        </w:tc>
        <w:tc>
          <w:tcPr>
            <w:tcW w:w="1560" w:type="dxa"/>
          </w:tcPr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мер по устранению обстоятельств, способствовавших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возникнове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ниюкоррупцион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ногоправонаруше-ния</w:t>
            </w:r>
            <w:proofErr w:type="spellEnd"/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1683"/>
          <w:tblCellSpacing w:w="0" w:type="dxa"/>
        </w:trPr>
        <w:tc>
          <w:tcPr>
            <w:tcW w:w="325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0" w:line="240" w:lineRule="auto"/>
              <w:rPr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и обзор судебной практики по делам, </w:t>
            </w:r>
          </w:p>
          <w:p w:rsidR="00FC2E63" w:rsidRPr="008554C2" w:rsidRDefault="00FC2E63" w:rsidP="00FC2E63">
            <w:pPr>
              <w:keepNext/>
              <w:widowControl w:val="0"/>
              <w:tabs>
                <w:tab w:val="num" w:pos="0"/>
                <w:tab w:val="left" w:pos="567"/>
                <w:tab w:val="left" w:pos="5670"/>
                <w:tab w:val="left" w:pos="7938"/>
              </w:tabs>
              <w:suppressAutoHyphens/>
              <w:spacing w:after="0" w:line="240" w:lineRule="atLeast"/>
              <w:outlineLvl w:val="0"/>
              <w:rPr>
                <w:rFonts w:ascii="Times New Roman" w:hAnsi="Times New Roman"/>
                <w:bCs/>
                <w:sz w:val="24"/>
                <w:szCs w:val="20"/>
                <w:lang w:eastAsia="ar-SA"/>
              </w:rPr>
            </w:pPr>
            <w:r w:rsidRPr="008554C2">
              <w:rPr>
                <w:rFonts w:ascii="Times New Roman" w:hAnsi="Times New Roman"/>
                <w:bCs/>
                <w:sz w:val="24"/>
                <w:szCs w:val="20"/>
                <w:lang w:eastAsia="ar-SA"/>
              </w:rPr>
              <w:t>о привлечении к административной ответственности, предусмотренной статьей 19.29 Кодекса Российской Федерации об административных правонарушениях</w:t>
            </w:r>
          </w:p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Консультант (юрист),</w:t>
            </w:r>
          </w:p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0017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еседа, анализ</w:t>
            </w: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1407"/>
          <w:tblCellSpacing w:w="0" w:type="dxa"/>
        </w:trPr>
        <w:tc>
          <w:tcPr>
            <w:tcW w:w="325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Обязательное и неукоснительное соблюдение муниципальными служащими и лицами, замещающими муниципальные должности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норм действующего законодательства по противодействию коррупции в процессе исполнения ими должностных обязанностей</w:t>
            </w:r>
          </w:p>
        </w:tc>
        <w:tc>
          <w:tcPr>
            <w:tcW w:w="1984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Председатель,</w:t>
            </w:r>
          </w:p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униципальные служащие</w:t>
            </w: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805"/>
          <w:tblCellSpacing w:w="0" w:type="dxa"/>
        </w:trPr>
        <w:tc>
          <w:tcPr>
            <w:tcW w:w="325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Повышение квалификации сотрудников, в должностные обязанности которых  входит  участие в мероприятиях по противодействию коррупции 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</w:p>
        </w:tc>
        <w:tc>
          <w:tcPr>
            <w:tcW w:w="1984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1226"/>
          <w:tblCellSpacing w:w="0" w:type="dxa"/>
        </w:trPr>
        <w:tc>
          <w:tcPr>
            <w:tcW w:w="325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0" w:line="240" w:lineRule="auto"/>
              <w:ind w:firstLine="4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Соблюдение антикоррупционных мер  при осуществлении закупок в соответствии с  Федеральным законом от 5 апреля 2013 г.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 44-ФЗ «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контрактной системе в сфере закупок товаров, работ, услуг для обеспечения государственных и муниципальных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нужд»</w:t>
            </w:r>
          </w:p>
        </w:tc>
        <w:tc>
          <w:tcPr>
            <w:tcW w:w="1984" w:type="dxa"/>
          </w:tcPr>
          <w:p w:rsidR="00FC2E63" w:rsidRPr="00AC37CB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дин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ая</w:t>
            </w:r>
          </w:p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комисси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осуществлению закупок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контрактный управляющий</w:t>
            </w: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921"/>
          <w:tblCellSpacing w:w="0" w:type="dxa"/>
        </w:trPr>
        <w:tc>
          <w:tcPr>
            <w:tcW w:w="325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139"/>
              <w:ind w:firstLine="4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Проведение антикоррупционной экспертизы проектов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муниципальных нормативных правовых актов (далее – МНПА)</w:t>
            </w: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,  МНПА.</w:t>
            </w:r>
          </w:p>
        </w:tc>
        <w:tc>
          <w:tcPr>
            <w:tcW w:w="1984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Лицо по профилактике коррупционных правонарушений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консультант-юрист</w:t>
            </w: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675"/>
          <w:tblCellSpacing w:w="0" w:type="dxa"/>
        </w:trPr>
        <w:tc>
          <w:tcPr>
            <w:tcW w:w="325" w:type="dxa"/>
          </w:tcPr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139"/>
              <w:ind w:firstLine="4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Размещение проектов</w:t>
            </w: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МНПА,  МНПА</w:t>
            </w:r>
          </w:p>
        </w:tc>
        <w:tc>
          <w:tcPr>
            <w:tcW w:w="1984" w:type="dxa"/>
          </w:tcPr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Пресс-секретарь, </w:t>
            </w:r>
          </w:p>
          <w:p w:rsidR="00FC2E63" w:rsidRPr="00AC37CB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аппарата </w:t>
            </w: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921"/>
          <w:tblCellSpacing w:w="0" w:type="dxa"/>
        </w:trPr>
        <w:tc>
          <w:tcPr>
            <w:tcW w:w="325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7150" w:type="dxa"/>
          </w:tcPr>
          <w:p w:rsidR="00FC2E63" w:rsidRPr="008554C2" w:rsidRDefault="00FC2E63" w:rsidP="00FC2E63">
            <w:pPr>
              <w:spacing w:after="139"/>
              <w:ind w:firstLine="4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0A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деятельности комиссии по урегулированию конфликта интересов муниципальных служащих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D66AD2">
              <w:rPr>
                <w:rFonts w:ascii="Times New Roman" w:hAnsi="Times New Roman"/>
                <w:sz w:val="24"/>
                <w:szCs w:val="24"/>
                <w:lang w:eastAsia="ru-RU"/>
              </w:rPr>
              <w:t>Собрании депутатов Златоустовского 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дского округа </w:t>
            </w:r>
          </w:p>
        </w:tc>
        <w:tc>
          <w:tcPr>
            <w:tcW w:w="1984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л</w:t>
            </w: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ицо по профилактике коррупционных правонарушений</w:t>
            </w: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921"/>
          <w:tblCellSpacing w:w="0" w:type="dxa"/>
        </w:trPr>
        <w:tc>
          <w:tcPr>
            <w:tcW w:w="325" w:type="dxa"/>
          </w:tcPr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50" w:type="dxa"/>
          </w:tcPr>
          <w:p w:rsidR="00FC2E63" w:rsidRPr="00DD7F4A" w:rsidRDefault="00FC2E63" w:rsidP="00FC2E63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F4A">
              <w:rPr>
                <w:rFonts w:ascii="Times New Roman" w:hAnsi="Times New Roman"/>
                <w:sz w:val="24"/>
                <w:szCs w:val="24"/>
              </w:rPr>
              <w:t xml:space="preserve">Организация деятельности Комиссии Собрания депутатов </w:t>
            </w:r>
          </w:p>
          <w:p w:rsidR="00FC2E63" w:rsidRPr="00DD7F4A" w:rsidRDefault="00FC2E63" w:rsidP="00FC2E63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F4A">
              <w:rPr>
                <w:rFonts w:ascii="Times New Roman" w:hAnsi="Times New Roman"/>
                <w:sz w:val="24"/>
                <w:szCs w:val="24"/>
              </w:rPr>
              <w:t xml:space="preserve">Златоустовского городского округа по контролю за достоверностью </w:t>
            </w:r>
          </w:p>
          <w:p w:rsidR="00FC2E63" w:rsidRPr="00050A21" w:rsidRDefault="00FC2E63" w:rsidP="00FC2E63">
            <w:pPr>
              <w:pStyle w:val="a5"/>
              <w:spacing w:after="0" w:line="240" w:lineRule="auto"/>
              <w:rPr>
                <w:lang w:eastAsia="ru-RU"/>
              </w:rPr>
            </w:pPr>
            <w:r w:rsidRPr="00DD7F4A">
              <w:rPr>
                <w:rFonts w:ascii="Times New Roman" w:hAnsi="Times New Roman"/>
                <w:sz w:val="24"/>
                <w:szCs w:val="24"/>
              </w:rPr>
              <w:t>сведений о доходах, об имуществе и обязательствах имущественного характера</w:t>
            </w:r>
          </w:p>
        </w:tc>
        <w:tc>
          <w:tcPr>
            <w:tcW w:w="1984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Председатель, лицо по профилактике коррупционных правонарушений</w:t>
            </w:r>
          </w:p>
        </w:tc>
        <w:tc>
          <w:tcPr>
            <w:tcW w:w="2268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7CB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2E63" w:rsidRPr="0096105F" w:rsidTr="00AC49D2">
        <w:trPr>
          <w:trHeight w:val="921"/>
          <w:tblCellSpacing w:w="0" w:type="dxa"/>
        </w:trPr>
        <w:tc>
          <w:tcPr>
            <w:tcW w:w="325" w:type="dxa"/>
          </w:tcPr>
          <w:p w:rsidR="00FC2E63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150" w:type="dxa"/>
          </w:tcPr>
          <w:p w:rsidR="00FC2E63" w:rsidRPr="00AC37CB" w:rsidRDefault="00FC2E63" w:rsidP="00FC2E63">
            <w:pPr>
              <w:spacing w:after="139"/>
              <w:ind w:firstLine="4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6D11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 получения подарков в связи с должностным положением или в связи с исполнением служебных обязанностей, а также в связи с протокольными мероприятиями, служебными командировками и другими официальными мероприятиями</w:t>
            </w:r>
          </w:p>
        </w:tc>
        <w:tc>
          <w:tcPr>
            <w:tcW w:w="1984" w:type="dxa"/>
          </w:tcPr>
          <w:p w:rsidR="00FC2E63" w:rsidRPr="00AC37CB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Консультант (бухгалтер ответственный за ведение кадрового делопроизводства), </w:t>
            </w:r>
          </w:p>
        </w:tc>
        <w:tc>
          <w:tcPr>
            <w:tcW w:w="2268" w:type="dxa"/>
          </w:tcPr>
          <w:p w:rsidR="00FC2E63" w:rsidRPr="00AC37CB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560" w:type="dxa"/>
          </w:tcPr>
          <w:p w:rsidR="00FC2E63" w:rsidRPr="008554C2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C2E63" w:rsidRPr="008554C2" w:rsidRDefault="00FC2E63" w:rsidP="00FC2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426"/>
          <w:tblCellSpacing w:w="0" w:type="dxa"/>
        </w:trPr>
        <w:tc>
          <w:tcPr>
            <w:tcW w:w="325" w:type="dxa"/>
          </w:tcPr>
          <w:p w:rsidR="00C90A26" w:rsidRPr="005A660F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4663" w:type="dxa"/>
            <w:gridSpan w:val="5"/>
          </w:tcPr>
          <w:p w:rsidR="00C90A26" w:rsidRPr="005A660F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Мероприятия по взаимодействию с правоохранительными и иными органами</w:t>
            </w:r>
          </w:p>
        </w:tc>
      </w:tr>
      <w:tr w:rsidR="00164C30" w:rsidRPr="0096105F" w:rsidTr="00AC49D2">
        <w:trPr>
          <w:trHeight w:val="901"/>
          <w:tblCellSpacing w:w="0" w:type="dxa"/>
        </w:trPr>
        <w:tc>
          <w:tcPr>
            <w:tcW w:w="325" w:type="dxa"/>
          </w:tcPr>
          <w:p w:rsidR="00164C30" w:rsidRPr="008554C2" w:rsidRDefault="00164C30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FC2E6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50" w:type="dxa"/>
          </w:tcPr>
          <w:p w:rsidR="00164C30" w:rsidRPr="008554C2" w:rsidRDefault="00164C30" w:rsidP="00164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Взаимодействие  с органами местного самоуправления, с правоохранительными органами, при реализации мероприятий по противодействию коррупции.</w:t>
            </w:r>
          </w:p>
        </w:tc>
        <w:tc>
          <w:tcPr>
            <w:tcW w:w="1984" w:type="dxa"/>
          </w:tcPr>
          <w:p w:rsidR="00164C30" w:rsidRPr="008554C2" w:rsidRDefault="00164C30" w:rsidP="00164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</w:p>
          <w:p w:rsidR="00164C30" w:rsidRPr="008554C2" w:rsidRDefault="00164C30" w:rsidP="00164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64C30" w:rsidRPr="008554C2" w:rsidRDefault="00164C30" w:rsidP="00164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164C30" w:rsidRPr="008554C2" w:rsidRDefault="00164C30" w:rsidP="00164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64C30" w:rsidRPr="008554C2" w:rsidRDefault="00164C30" w:rsidP="00164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4C30" w:rsidRPr="0096105F" w:rsidTr="00AC49D2">
        <w:trPr>
          <w:tblCellSpacing w:w="0" w:type="dxa"/>
        </w:trPr>
        <w:tc>
          <w:tcPr>
            <w:tcW w:w="325" w:type="dxa"/>
          </w:tcPr>
          <w:p w:rsidR="00164C30" w:rsidRPr="008554C2" w:rsidRDefault="00164C30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FC2E6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50" w:type="dxa"/>
          </w:tcPr>
          <w:p w:rsidR="00164C30" w:rsidRPr="008554C2" w:rsidRDefault="00164C30" w:rsidP="00164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практики успешно реализуемых мероприятий по противодействию коррупции в муниципальных образованиях, представительных органах, субъектах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1984" w:type="dxa"/>
          </w:tcPr>
          <w:p w:rsidR="00164C30" w:rsidRPr="008554C2" w:rsidRDefault="00164C30" w:rsidP="00164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976D11">
              <w:rPr>
                <w:rFonts w:ascii="Times New Roman" w:hAnsi="Times New Roman"/>
                <w:sz w:val="24"/>
                <w:szCs w:val="24"/>
                <w:lang w:eastAsia="ru-RU"/>
              </w:rPr>
              <w:t>ицо по профилактике коррупционных правонарушений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муниципальные служащие</w:t>
            </w:r>
          </w:p>
        </w:tc>
        <w:tc>
          <w:tcPr>
            <w:tcW w:w="2268" w:type="dxa"/>
          </w:tcPr>
          <w:p w:rsidR="00164C30" w:rsidRPr="008554C2" w:rsidRDefault="00164C30" w:rsidP="00164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мере поступления информации</w:t>
            </w:r>
          </w:p>
        </w:tc>
        <w:tc>
          <w:tcPr>
            <w:tcW w:w="1560" w:type="dxa"/>
          </w:tcPr>
          <w:p w:rsidR="00164C30" w:rsidRPr="008554C2" w:rsidRDefault="00164C30" w:rsidP="00164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ознакомление</w:t>
            </w:r>
          </w:p>
        </w:tc>
        <w:tc>
          <w:tcPr>
            <w:tcW w:w="1701" w:type="dxa"/>
          </w:tcPr>
          <w:p w:rsidR="00164C30" w:rsidRPr="008554C2" w:rsidRDefault="00164C30" w:rsidP="00164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4C30" w:rsidRPr="0096105F" w:rsidTr="00AC49D2">
        <w:trPr>
          <w:trHeight w:val="1027"/>
          <w:tblCellSpacing w:w="0" w:type="dxa"/>
        </w:trPr>
        <w:tc>
          <w:tcPr>
            <w:tcW w:w="325" w:type="dxa"/>
          </w:tcPr>
          <w:p w:rsidR="00164C30" w:rsidRPr="008554C2" w:rsidRDefault="00164C30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FC2E6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0" w:type="dxa"/>
          </w:tcPr>
          <w:p w:rsidR="00164C30" w:rsidRPr="008554C2" w:rsidRDefault="00164C30" w:rsidP="00164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Участие в работе комиссий по вопросам противодействия коррупции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Златоустовском городском округе</w:t>
            </w:r>
          </w:p>
        </w:tc>
        <w:tc>
          <w:tcPr>
            <w:tcW w:w="1984" w:type="dxa"/>
          </w:tcPr>
          <w:p w:rsidR="00164C30" w:rsidRPr="008554C2" w:rsidRDefault="00164C30" w:rsidP="00164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</w:p>
          <w:p w:rsidR="00164C30" w:rsidRPr="008554C2" w:rsidRDefault="00164C30" w:rsidP="00164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64C30" w:rsidRPr="008554C2" w:rsidRDefault="00164C30" w:rsidP="00164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плану работы комиссии</w:t>
            </w:r>
          </w:p>
        </w:tc>
        <w:tc>
          <w:tcPr>
            <w:tcW w:w="1560" w:type="dxa"/>
          </w:tcPr>
          <w:p w:rsidR="00164C30" w:rsidRPr="008554C2" w:rsidRDefault="00164C30" w:rsidP="00164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64C30" w:rsidRPr="008554C2" w:rsidRDefault="00164C30" w:rsidP="00164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4C30" w:rsidRPr="0096105F" w:rsidTr="00AC49D2">
        <w:trPr>
          <w:trHeight w:val="944"/>
          <w:tblCellSpacing w:w="0" w:type="dxa"/>
        </w:trPr>
        <w:tc>
          <w:tcPr>
            <w:tcW w:w="325" w:type="dxa"/>
          </w:tcPr>
          <w:p w:rsidR="00164C30" w:rsidRPr="008554C2" w:rsidRDefault="00164C30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FC2E6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50" w:type="dxa"/>
          </w:tcPr>
          <w:p w:rsidR="00164C30" w:rsidRPr="008554C2" w:rsidRDefault="00164C30" w:rsidP="00164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Ведение учета обращений граждан и организаций, содержащих информацию коррупционной направленности</w:t>
            </w:r>
          </w:p>
        </w:tc>
        <w:tc>
          <w:tcPr>
            <w:tcW w:w="1984" w:type="dxa"/>
          </w:tcPr>
          <w:p w:rsidR="00164C30" w:rsidRPr="008554C2" w:rsidRDefault="00164C30" w:rsidP="00164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Главный специалист (секретарь)</w:t>
            </w:r>
          </w:p>
        </w:tc>
        <w:tc>
          <w:tcPr>
            <w:tcW w:w="2268" w:type="dxa"/>
          </w:tcPr>
          <w:p w:rsidR="00164C30" w:rsidRPr="008554C2" w:rsidRDefault="00164C30" w:rsidP="00164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4C2">
              <w:rPr>
                <w:rFonts w:ascii="Times New Roman" w:hAnsi="Times New Roman"/>
                <w:sz w:val="24"/>
                <w:szCs w:val="24"/>
                <w:lang w:eastAsia="ru-RU"/>
              </w:rPr>
              <w:t>по мере поступления</w:t>
            </w:r>
          </w:p>
        </w:tc>
        <w:tc>
          <w:tcPr>
            <w:tcW w:w="1560" w:type="dxa"/>
          </w:tcPr>
          <w:p w:rsidR="00164C30" w:rsidRPr="008554C2" w:rsidRDefault="00164C30" w:rsidP="00164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64C30" w:rsidRPr="008554C2" w:rsidRDefault="00164C30" w:rsidP="00164C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44"/>
          <w:tblCellSpacing w:w="0" w:type="dxa"/>
        </w:trPr>
        <w:tc>
          <w:tcPr>
            <w:tcW w:w="325" w:type="dxa"/>
          </w:tcPr>
          <w:p w:rsidR="00C90A26" w:rsidRPr="008554C2" w:rsidRDefault="00C90A26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FC2E6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50" w:type="dxa"/>
          </w:tcPr>
          <w:p w:rsidR="00C90A26" w:rsidRPr="008554C2" w:rsidRDefault="00C90A26" w:rsidP="00FC7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45D4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коллективных инициативах по противодействию коррупции</w:t>
            </w:r>
          </w:p>
        </w:tc>
        <w:tc>
          <w:tcPr>
            <w:tcW w:w="1984" w:type="dxa"/>
          </w:tcPr>
          <w:p w:rsidR="00C90A26" w:rsidRPr="00976D11" w:rsidRDefault="00C90A26" w:rsidP="0097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6D11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</w:p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6D11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560" w:type="dxa"/>
          </w:tcPr>
          <w:p w:rsidR="00C90A26" w:rsidRPr="008554C2" w:rsidRDefault="00C90A26" w:rsidP="00855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8554C2" w:rsidRDefault="00C90A26" w:rsidP="008554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426"/>
          <w:tblCellSpacing w:w="0" w:type="dxa"/>
        </w:trPr>
        <w:tc>
          <w:tcPr>
            <w:tcW w:w="325" w:type="dxa"/>
          </w:tcPr>
          <w:p w:rsidR="00C90A26" w:rsidRPr="005A660F" w:rsidRDefault="00C90A26" w:rsidP="00C44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II</w:t>
            </w: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663" w:type="dxa"/>
            <w:gridSpan w:val="5"/>
          </w:tcPr>
          <w:p w:rsidR="00C90A26" w:rsidRPr="005A660F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Меры, направленные на обеспечение доступа населения к информации о деятельности органов местного самоуправления округа в сфере противодействия коррупции</w:t>
            </w:r>
          </w:p>
          <w:p w:rsidR="00C90A26" w:rsidRPr="005A660F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90A26" w:rsidRPr="005A660F" w:rsidRDefault="00C90A26" w:rsidP="00C445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44"/>
          <w:tblCellSpacing w:w="0" w:type="dxa"/>
        </w:trPr>
        <w:tc>
          <w:tcPr>
            <w:tcW w:w="325" w:type="dxa"/>
          </w:tcPr>
          <w:p w:rsidR="00C90A26" w:rsidRPr="00656FCE" w:rsidRDefault="00C90A26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787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FC2E6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50" w:type="dxa"/>
          </w:tcPr>
          <w:p w:rsidR="00C90A26" w:rsidRPr="0050787F" w:rsidRDefault="00C90A26" w:rsidP="00FC7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787F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проведение пресс-конференций о ходе реализации мер по противодействию коррупции</w:t>
            </w:r>
          </w:p>
          <w:p w:rsidR="00C90A26" w:rsidRPr="0050787F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90A26" w:rsidRPr="0050787F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787F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пресс-секретарь</w:t>
            </w:r>
          </w:p>
          <w:p w:rsidR="00C90A26" w:rsidRPr="0050787F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90A26" w:rsidRPr="0050787F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  <w:p w:rsidR="00C90A26" w:rsidRPr="0050787F" w:rsidRDefault="00C90A26" w:rsidP="0050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90A26" w:rsidRPr="0050787F" w:rsidRDefault="00C90A26" w:rsidP="0050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50787F" w:rsidRDefault="00C90A26" w:rsidP="0050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44"/>
          <w:tblCellSpacing w:w="0" w:type="dxa"/>
        </w:trPr>
        <w:tc>
          <w:tcPr>
            <w:tcW w:w="325" w:type="dxa"/>
          </w:tcPr>
          <w:p w:rsidR="00C90A26" w:rsidRPr="0050787F" w:rsidRDefault="00C90A26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FC2E6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50" w:type="dxa"/>
          </w:tcPr>
          <w:p w:rsidR="00C90A26" w:rsidRPr="0050787F" w:rsidRDefault="00C90A26" w:rsidP="00FC7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787F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рассылка пресс-релизов в средства массовой информации</w:t>
            </w:r>
          </w:p>
          <w:p w:rsidR="00C90A26" w:rsidRPr="0050787F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90A26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50787F">
              <w:rPr>
                <w:rFonts w:ascii="Times New Roman" w:hAnsi="Times New Roman"/>
                <w:sz w:val="24"/>
                <w:szCs w:val="24"/>
                <w:lang w:eastAsia="ru-RU"/>
              </w:rPr>
              <w:t>ресс-секретарь</w:t>
            </w:r>
          </w:p>
        </w:tc>
        <w:tc>
          <w:tcPr>
            <w:tcW w:w="2268" w:type="dxa"/>
          </w:tcPr>
          <w:p w:rsidR="00C90A26" w:rsidRPr="002F1C19" w:rsidRDefault="00C90A26" w:rsidP="002F1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1C19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  <w:p w:rsidR="00C90A26" w:rsidRPr="0050787F" w:rsidRDefault="00C90A26" w:rsidP="0050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90A26" w:rsidRPr="0050787F" w:rsidRDefault="00C90A26" w:rsidP="0050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50787F" w:rsidRDefault="00C90A26" w:rsidP="0050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44"/>
          <w:tblCellSpacing w:w="0" w:type="dxa"/>
        </w:trPr>
        <w:tc>
          <w:tcPr>
            <w:tcW w:w="325" w:type="dxa"/>
          </w:tcPr>
          <w:p w:rsidR="00C90A26" w:rsidRDefault="00FC2E63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50" w:type="dxa"/>
          </w:tcPr>
          <w:p w:rsidR="00C90A26" w:rsidRPr="0050787F" w:rsidRDefault="00C90A26" w:rsidP="00FC7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Анализ и освещение в средствах массовой информации хода реализации мер по противодействию коррупции</w:t>
            </w:r>
          </w:p>
        </w:tc>
        <w:tc>
          <w:tcPr>
            <w:tcW w:w="1984" w:type="dxa"/>
          </w:tcPr>
          <w:p w:rsidR="00C90A26" w:rsidRDefault="00C90A26" w:rsidP="005078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Пресс-секретарь</w:t>
            </w:r>
          </w:p>
        </w:tc>
        <w:tc>
          <w:tcPr>
            <w:tcW w:w="2268" w:type="dxa"/>
          </w:tcPr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  <w:p w:rsidR="00C90A26" w:rsidRPr="002F1C19" w:rsidRDefault="00C90A26" w:rsidP="002F1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90A26" w:rsidRPr="0050787F" w:rsidRDefault="00C90A26" w:rsidP="0050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50787F" w:rsidRDefault="00C90A26" w:rsidP="00507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428"/>
          <w:tblCellSpacing w:w="0" w:type="dxa"/>
        </w:trPr>
        <w:tc>
          <w:tcPr>
            <w:tcW w:w="325" w:type="dxa"/>
          </w:tcPr>
          <w:p w:rsidR="00C90A26" w:rsidRPr="005A660F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I</w:t>
            </w: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4663" w:type="dxa"/>
            <w:gridSpan w:val="5"/>
          </w:tcPr>
          <w:p w:rsidR="00C90A26" w:rsidRPr="005A660F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66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Формирование нетерпимого отношения в обществе к проявлениям коррупции</w:t>
            </w:r>
          </w:p>
          <w:p w:rsidR="00C90A26" w:rsidRPr="005A660F" w:rsidRDefault="00C90A26" w:rsidP="000C21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44"/>
          <w:tblCellSpacing w:w="0" w:type="dxa"/>
        </w:trPr>
        <w:tc>
          <w:tcPr>
            <w:tcW w:w="325" w:type="dxa"/>
          </w:tcPr>
          <w:p w:rsidR="00C90A26" w:rsidRPr="000C219D" w:rsidRDefault="00C90A26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FC2E6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50" w:type="dxa"/>
          </w:tcPr>
          <w:p w:rsidR="00C90A26" w:rsidRPr="000C219D" w:rsidRDefault="00C90A26" w:rsidP="00FC7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Выпуск тематических полос антикоррупционной направленности, выход тематических сюжетов в новостных радио- и телепрограммах, на сайтах и в печатных изданиях округа</w:t>
            </w:r>
          </w:p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Пресс-секретарь</w:t>
            </w:r>
          </w:p>
        </w:tc>
        <w:tc>
          <w:tcPr>
            <w:tcW w:w="2268" w:type="dxa"/>
          </w:tcPr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90A26" w:rsidRPr="000C219D" w:rsidRDefault="00C90A26" w:rsidP="000C2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0C219D" w:rsidRDefault="00C90A26" w:rsidP="000C2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A26" w:rsidRPr="0096105F" w:rsidTr="00AC49D2">
        <w:trPr>
          <w:trHeight w:val="944"/>
          <w:tblCellSpacing w:w="0" w:type="dxa"/>
        </w:trPr>
        <w:tc>
          <w:tcPr>
            <w:tcW w:w="325" w:type="dxa"/>
          </w:tcPr>
          <w:p w:rsidR="00C90A26" w:rsidRPr="00FC2E63" w:rsidRDefault="00C90A26" w:rsidP="00FC2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="00FC2E6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50" w:type="dxa"/>
          </w:tcPr>
          <w:p w:rsidR="00C90A26" w:rsidRPr="000C219D" w:rsidRDefault="00C90A26" w:rsidP="00FC7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Регулярное опубликование в средствах массовой информации материалов, которые раскрывают содержание принимаемых мер по противодействию коррупции и мотивы принятия таких мер, показывают отрицательное влияние коррупции на</w:t>
            </w:r>
            <w:r w:rsidR="00164C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качество</w:t>
            </w: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жизн</w:t>
            </w:r>
            <w:r w:rsidR="00164C3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человека</w:t>
            </w:r>
          </w:p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Пресс-секретарь</w:t>
            </w:r>
          </w:p>
        </w:tc>
        <w:tc>
          <w:tcPr>
            <w:tcW w:w="2268" w:type="dxa"/>
          </w:tcPr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219D"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  <w:p w:rsidR="00C90A26" w:rsidRPr="000C219D" w:rsidRDefault="00C90A26" w:rsidP="000C2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C90A26" w:rsidRPr="000C219D" w:rsidRDefault="00C90A26" w:rsidP="000C2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0A26" w:rsidRPr="000C219D" w:rsidRDefault="00C90A26" w:rsidP="000C2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90A26" w:rsidRPr="008554C2" w:rsidRDefault="00C90A26" w:rsidP="008554C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90A26" w:rsidRPr="008554C2" w:rsidRDefault="00C90A26" w:rsidP="008554C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554C2">
        <w:rPr>
          <w:rFonts w:ascii="Times New Roman" w:hAnsi="Times New Roman"/>
          <w:sz w:val="24"/>
          <w:szCs w:val="24"/>
          <w:lang w:eastAsia="ru-RU"/>
        </w:rPr>
        <w:t> </w:t>
      </w:r>
    </w:p>
    <w:p w:rsidR="00C90A26" w:rsidRDefault="00C90A26"/>
    <w:sectPr w:rsidR="00C90A26" w:rsidSect="007C3519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20B3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E1CB2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DA6E6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61C1B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66EB6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4D4D5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C1A8C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1C18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3C28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E8016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4C2"/>
    <w:rsid w:val="00050A21"/>
    <w:rsid w:val="000C219D"/>
    <w:rsid w:val="000D10EF"/>
    <w:rsid w:val="00125E08"/>
    <w:rsid w:val="00142265"/>
    <w:rsid w:val="001638A6"/>
    <w:rsid w:val="00164C30"/>
    <w:rsid w:val="001B0895"/>
    <w:rsid w:val="001C3141"/>
    <w:rsid w:val="001C4F8C"/>
    <w:rsid w:val="001E1B6D"/>
    <w:rsid w:val="002120B9"/>
    <w:rsid w:val="00215419"/>
    <w:rsid w:val="002345D4"/>
    <w:rsid w:val="00240075"/>
    <w:rsid w:val="00285237"/>
    <w:rsid w:val="00290420"/>
    <w:rsid w:val="002E4CE7"/>
    <w:rsid w:val="002F1C19"/>
    <w:rsid w:val="00304F31"/>
    <w:rsid w:val="00324596"/>
    <w:rsid w:val="00392C3A"/>
    <w:rsid w:val="003C3055"/>
    <w:rsid w:val="00422AFE"/>
    <w:rsid w:val="0042647F"/>
    <w:rsid w:val="0050787F"/>
    <w:rsid w:val="00540A37"/>
    <w:rsid w:val="005A660F"/>
    <w:rsid w:val="005B4D9E"/>
    <w:rsid w:val="005C3100"/>
    <w:rsid w:val="005E14EE"/>
    <w:rsid w:val="0064643F"/>
    <w:rsid w:val="00656FCE"/>
    <w:rsid w:val="00701153"/>
    <w:rsid w:val="00704F58"/>
    <w:rsid w:val="007069FB"/>
    <w:rsid w:val="00716087"/>
    <w:rsid w:val="0079050D"/>
    <w:rsid w:val="007C3519"/>
    <w:rsid w:val="007F0F39"/>
    <w:rsid w:val="00815ACB"/>
    <w:rsid w:val="0083000D"/>
    <w:rsid w:val="00833B1E"/>
    <w:rsid w:val="00835053"/>
    <w:rsid w:val="008554C2"/>
    <w:rsid w:val="00930473"/>
    <w:rsid w:val="0096105F"/>
    <w:rsid w:val="00962A4F"/>
    <w:rsid w:val="00976D11"/>
    <w:rsid w:val="00985D0C"/>
    <w:rsid w:val="009C0F97"/>
    <w:rsid w:val="009C3AFE"/>
    <w:rsid w:val="00A7110E"/>
    <w:rsid w:val="00A9246F"/>
    <w:rsid w:val="00AA6B55"/>
    <w:rsid w:val="00AC37CB"/>
    <w:rsid w:val="00AC49D2"/>
    <w:rsid w:val="00AF228F"/>
    <w:rsid w:val="00B24A41"/>
    <w:rsid w:val="00B40939"/>
    <w:rsid w:val="00B515A5"/>
    <w:rsid w:val="00B81C83"/>
    <w:rsid w:val="00BB7041"/>
    <w:rsid w:val="00C13F04"/>
    <w:rsid w:val="00C15CAF"/>
    <w:rsid w:val="00C279FE"/>
    <w:rsid w:val="00C31F2F"/>
    <w:rsid w:val="00C4454E"/>
    <w:rsid w:val="00C5166A"/>
    <w:rsid w:val="00C6123C"/>
    <w:rsid w:val="00C90A26"/>
    <w:rsid w:val="00CA5974"/>
    <w:rsid w:val="00CB5D7A"/>
    <w:rsid w:val="00CE7C16"/>
    <w:rsid w:val="00D01A33"/>
    <w:rsid w:val="00D261CB"/>
    <w:rsid w:val="00D30017"/>
    <w:rsid w:val="00D62169"/>
    <w:rsid w:val="00D66AD2"/>
    <w:rsid w:val="00DD7F4A"/>
    <w:rsid w:val="00DF598E"/>
    <w:rsid w:val="00DF6ED5"/>
    <w:rsid w:val="00E80AD2"/>
    <w:rsid w:val="00E8554B"/>
    <w:rsid w:val="00EA399C"/>
    <w:rsid w:val="00F92EF9"/>
    <w:rsid w:val="00FB2E7B"/>
    <w:rsid w:val="00FC2E63"/>
    <w:rsid w:val="00FC3D12"/>
    <w:rsid w:val="00FC7650"/>
    <w:rsid w:val="00FD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19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27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279FE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28523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5B4D9E"/>
    <w:rPr>
      <w:rFonts w:cs="Times New Roman"/>
      <w:lang w:eastAsia="en-US"/>
    </w:rPr>
  </w:style>
  <w:style w:type="paragraph" w:styleId="a7">
    <w:name w:val="Body Text Indent"/>
    <w:basedOn w:val="a"/>
    <w:link w:val="a8"/>
    <w:uiPriority w:val="99"/>
    <w:rsid w:val="0028523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5B4D9E"/>
    <w:rPr>
      <w:rFonts w:cs="Times New Roman"/>
      <w:lang w:eastAsia="en-US"/>
    </w:rPr>
  </w:style>
  <w:style w:type="paragraph" w:styleId="a9">
    <w:name w:val="Normal Indent"/>
    <w:basedOn w:val="a"/>
    <w:uiPriority w:val="99"/>
    <w:rsid w:val="00285237"/>
    <w:pPr>
      <w:ind w:left="708"/>
    </w:pPr>
  </w:style>
  <w:style w:type="paragraph" w:styleId="aa">
    <w:name w:val="Normal (Web)"/>
    <w:basedOn w:val="a"/>
    <w:uiPriority w:val="99"/>
    <w:rsid w:val="00DD7F4A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AEE8F22A4C539B5FA6FA479F7634E179DB5F253EC39217C992F16B968e5yAJ" TargetMode="External"/><Relationship Id="rId5" Type="http://schemas.openxmlformats.org/officeDocument/2006/relationships/hyperlink" Target="consultantplus://offline/ref=BAEE8F22A4C539B5FA6FA479F7634E179DB5F253EF3B217C992F16B968e5yA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1675</Words>
  <Characters>14013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Наумова Татьяна Ивановна</cp:lastModifiedBy>
  <cp:revision>4</cp:revision>
  <cp:lastPrinted>2017-06-29T10:29:00Z</cp:lastPrinted>
  <dcterms:created xsi:type="dcterms:W3CDTF">2020-03-20T05:49:00Z</dcterms:created>
  <dcterms:modified xsi:type="dcterms:W3CDTF">2020-03-26T12:51:00Z</dcterms:modified>
</cp:coreProperties>
</file>