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A38E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21245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161"/>
        <w:gridCol w:w="284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A38EF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9A38EF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2695-р/АДМ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0D2B78">
        <w:trPr>
          <w:trHeight w:val="454"/>
        </w:trPr>
        <w:tc>
          <w:tcPr>
            <w:tcW w:w="3402" w:type="dxa"/>
            <w:gridSpan w:val="3"/>
          </w:tcPr>
          <w:p w:rsidR="008D4E9E" w:rsidRDefault="000D2B78" w:rsidP="000D2B78">
            <w:pPr>
              <w:ind w:left="-170" w:right="142"/>
              <w:jc w:val="both"/>
            </w:pPr>
            <w:r w:rsidRPr="000D2B78">
              <w:t>О назначении публичных слушаний</w:t>
            </w:r>
          </w:p>
        </w:tc>
        <w:tc>
          <w:tcPr>
            <w:tcW w:w="4858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D2B78" w:rsidRDefault="000D2B78" w:rsidP="009416DA">
      <w:pPr>
        <w:widowControl w:val="0"/>
        <w:ind w:firstLine="709"/>
        <w:jc w:val="both"/>
      </w:pPr>
    </w:p>
    <w:p w:rsidR="000D2B78" w:rsidRDefault="000D2B78" w:rsidP="000D2B78">
      <w:pPr>
        <w:widowControl w:val="0"/>
        <w:ind w:firstLine="709"/>
        <w:jc w:val="both"/>
      </w:pPr>
      <w:r>
        <w:t>В соответствии с Федеральным законом «Об общих принципах организации местного самоуправления в Российской Федерации», Федеральным законом «О теплоснабжении», постановлением Правительства Российской Федерации от 22 февраля 2012 г. № 154 «О требованиях к схемам теплоснабжения, порядку их разработки и утверждения», Уставом Златоустовского городского округа, Положением об организации и проведении публичных слушаний в Златоустовском городском округе, утвержденным решением Собрания депутатов Златоустовского городского округа</w:t>
      </w:r>
      <w:r>
        <w:br/>
        <w:t>от  28.10.2005 г. № 55-ЗГО:</w:t>
      </w:r>
    </w:p>
    <w:p w:rsidR="000D2B78" w:rsidRDefault="000D2B78" w:rsidP="000D2B78">
      <w:pPr>
        <w:widowControl w:val="0"/>
        <w:ind w:firstLine="709"/>
        <w:jc w:val="both"/>
      </w:pPr>
      <w:r>
        <w:t xml:space="preserve">1. Назначить проведение публичных слушаний по проекту актуализации схемы теплоснабжения Златоустовского городского округа на 2025 г. </w:t>
      </w:r>
    </w:p>
    <w:p w:rsidR="000D2B78" w:rsidRDefault="000D2B78" w:rsidP="000D2B78">
      <w:pPr>
        <w:widowControl w:val="0"/>
        <w:ind w:firstLine="709"/>
        <w:jc w:val="both"/>
      </w:pPr>
      <w:r>
        <w:t xml:space="preserve">2. Срок проведения публичных слушаний - с 09.10.2024 г. </w:t>
      </w:r>
      <w:r>
        <w:br/>
        <w:t>по 18.10.2024 г.</w:t>
      </w:r>
    </w:p>
    <w:p w:rsidR="000D2B78" w:rsidRDefault="000D2B78" w:rsidP="000D2B78">
      <w:pPr>
        <w:widowControl w:val="0"/>
        <w:ind w:firstLine="709"/>
        <w:jc w:val="both"/>
      </w:pPr>
      <w:r>
        <w:t xml:space="preserve">3. Собрание участников публичных слушаний состоится 16.10.2024 г.  </w:t>
      </w:r>
      <w:r>
        <w:br/>
        <w:t>в конференц-зале по адресу: г. Златоуст, ул. Таганайская, д. 1.</w:t>
      </w:r>
    </w:p>
    <w:p w:rsidR="000D2B78" w:rsidRDefault="000D2B78" w:rsidP="000D2B78">
      <w:pPr>
        <w:widowControl w:val="0"/>
        <w:ind w:firstLine="709"/>
        <w:jc w:val="both"/>
      </w:pPr>
      <w:r>
        <w:t xml:space="preserve">4. Ознакомление с проектом актуализации схемы теплоснабжения Златоустовского городского округа на 2025 г. осуществляется на официальном сайте Златоустовского городского округа в разделе: деятельность - ЖКХ -новости. </w:t>
      </w:r>
    </w:p>
    <w:p w:rsidR="000D2B78" w:rsidRDefault="000D2B78" w:rsidP="000D2B78">
      <w:pPr>
        <w:widowControl w:val="0"/>
        <w:ind w:firstLine="709"/>
        <w:jc w:val="both"/>
      </w:pPr>
      <w:r>
        <w:t>5. Прием предложений и замечаний осуществляется по адресу:                    г. Златоуст, ул. Таганайская, д. 1, кабинет 622, с 09.10.2024 г. по 15.10.2024 г.                в рабочие дни до 17:00 ч.</w:t>
      </w:r>
    </w:p>
    <w:p w:rsidR="000D2B78" w:rsidRDefault="000D2B78" w:rsidP="000D2B78">
      <w:pPr>
        <w:widowControl w:val="0"/>
        <w:ind w:firstLine="709"/>
        <w:jc w:val="both"/>
      </w:pPr>
      <w:r>
        <w:t xml:space="preserve">6. Пресс-службе Администрации Златоустовского городского округа (Валова 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 </w:t>
      </w:r>
    </w:p>
    <w:p w:rsidR="009416DA" w:rsidRDefault="000D2B78" w:rsidP="000D2B78">
      <w:pPr>
        <w:widowControl w:val="0"/>
        <w:ind w:firstLine="709"/>
        <w:jc w:val="both"/>
      </w:pPr>
      <w:r>
        <w:t xml:space="preserve">7. Организацию и контроль выполнения настоящего постановления </w:t>
      </w:r>
      <w:r>
        <w:lastRenderedPageBreak/>
        <w:t xml:space="preserve">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0D2B7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0D2B78" w:rsidRPr="000D2B78">
              <w:rPr>
                <w:sz w:val="24"/>
                <w:szCs w:val="24"/>
              </w:rPr>
              <w:t>Бобылев В.В.</w:t>
            </w:r>
            <w:r w:rsidR="000D2B78">
              <w:rPr>
                <w:sz w:val="24"/>
                <w:szCs w:val="24"/>
              </w:rPr>
              <w:t>, МКУ ЗГО «УЖКХ», СД</w:t>
            </w:r>
            <w:r w:rsidR="000D2B78" w:rsidRPr="000D2B78">
              <w:rPr>
                <w:sz w:val="24"/>
                <w:szCs w:val="24"/>
              </w:rPr>
              <w:t>,ООВ</w:t>
            </w:r>
            <w:r w:rsidR="000D2B78">
              <w:rPr>
                <w:sz w:val="24"/>
                <w:szCs w:val="24"/>
              </w:rPr>
              <w:t>,</w:t>
            </w:r>
            <w:r w:rsidR="000D2B78" w:rsidRPr="000D2B78">
              <w:rPr>
                <w:sz w:val="24"/>
                <w:szCs w:val="24"/>
              </w:rPr>
              <w:t xml:space="preserve">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0D2B78">
        <w:trPr>
          <w:trHeight w:val="1570"/>
        </w:trPr>
        <w:tc>
          <w:tcPr>
            <w:tcW w:w="4253" w:type="dxa"/>
            <w:vAlign w:val="bottom"/>
          </w:tcPr>
          <w:p w:rsidR="000D2B78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6A4" w:rsidRDefault="00FB06A4">
      <w:r>
        <w:separator/>
      </w:r>
    </w:p>
  </w:endnote>
  <w:endnote w:type="continuationSeparator" w:id="1">
    <w:p w:rsidR="00FB06A4" w:rsidRDefault="00FB0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Вр-377366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Вр-377366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6A4" w:rsidRDefault="00FB06A4">
      <w:r>
        <w:separator/>
      </w:r>
    </w:p>
  </w:footnote>
  <w:footnote w:type="continuationSeparator" w:id="1">
    <w:p w:rsidR="00FB06A4" w:rsidRDefault="00FB0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A38EF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F72D7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2B78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6F72D7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D607C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38EF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06A4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2024-09-30T09:41:00Z</dcterms:created>
  <dcterms:modified xsi:type="dcterms:W3CDTF">2024-09-30T09:41:00Z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