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84A4B" w:rsidRPr="00456C15" w:rsidRDefault="00B51538" w:rsidP="00384A4B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512626" w:rsidRPr="00953D57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384A4B" w:rsidRPr="00456C15">
        <w:rPr>
          <w:bCs/>
          <w:sz w:val="28"/>
          <w:szCs w:val="28"/>
          <w:shd w:val="clear" w:color="auto" w:fill="FFFFFF"/>
        </w:rPr>
        <w:t>74:25:0302309:432</w:t>
      </w:r>
      <w:r w:rsidR="00512626" w:rsidRPr="00953D57">
        <w:rPr>
          <w:sz w:val="28"/>
          <w:szCs w:val="28"/>
        </w:rPr>
        <w:t xml:space="preserve">, расположенном по адресу: г. Златоуст, </w:t>
      </w:r>
      <w:r w:rsidR="00384A4B" w:rsidRPr="00456C15">
        <w:rPr>
          <w:sz w:val="28"/>
          <w:szCs w:val="28"/>
        </w:rPr>
        <w:t xml:space="preserve">ул. Большая </w:t>
      </w:r>
      <w:proofErr w:type="spellStart"/>
      <w:r w:rsidR="00384A4B" w:rsidRPr="00456C15">
        <w:rPr>
          <w:sz w:val="28"/>
          <w:szCs w:val="28"/>
        </w:rPr>
        <w:t>Закаменская</w:t>
      </w:r>
      <w:proofErr w:type="spellEnd"/>
      <w:r w:rsidR="00384A4B" w:rsidRPr="00456C15">
        <w:rPr>
          <w:sz w:val="28"/>
          <w:szCs w:val="28"/>
        </w:rPr>
        <w:t>, южнее земельного участка с кадастровым номером 74:25:0302309:</w:t>
      </w:r>
      <w:proofErr w:type="gramStart"/>
      <w:r w:rsidR="00384A4B" w:rsidRPr="00456C15">
        <w:rPr>
          <w:sz w:val="28"/>
          <w:szCs w:val="28"/>
        </w:rPr>
        <w:t>27</w:t>
      </w:r>
      <w:r w:rsidR="00384A4B">
        <w:rPr>
          <w:sz w:val="28"/>
          <w:szCs w:val="28"/>
        </w:rPr>
        <w:t xml:space="preserve"> </w:t>
      </w:r>
      <w:r w:rsidR="00512626" w:rsidRPr="00953D57">
        <w:rPr>
          <w:color w:val="000000"/>
          <w:sz w:val="28"/>
          <w:szCs w:val="28"/>
          <w:shd w:val="clear" w:color="auto" w:fill="F8F9FA"/>
        </w:rPr>
        <w:t xml:space="preserve"> </w:t>
      </w:r>
      <w:r w:rsidR="00512626" w:rsidRPr="00953D57">
        <w:rPr>
          <w:sz w:val="28"/>
          <w:szCs w:val="28"/>
        </w:rPr>
        <w:t>в</w:t>
      </w:r>
      <w:proofErr w:type="gramEnd"/>
      <w:r w:rsidR="00512626" w:rsidRPr="00953D57">
        <w:rPr>
          <w:sz w:val="28"/>
          <w:szCs w:val="28"/>
        </w:rPr>
        <w:t xml:space="preserve"> части </w:t>
      </w:r>
      <w:r w:rsidR="00384A4B" w:rsidRPr="006556DE">
        <w:rPr>
          <w:sz w:val="28"/>
          <w:szCs w:val="28"/>
        </w:rPr>
        <w:t>уменьшения минимального отступа от границ участка с 3 метров до 0 метров и увеличения</w:t>
      </w:r>
      <w:r w:rsidR="00384A4B" w:rsidRPr="00456C15">
        <w:rPr>
          <w:sz w:val="28"/>
          <w:szCs w:val="28"/>
        </w:rPr>
        <w:t xml:space="preserve"> максимального процента застройки до 100%.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502C5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84A4B"/>
    <w:rsid w:val="003C2ACC"/>
    <w:rsid w:val="003D2E86"/>
    <w:rsid w:val="003F5563"/>
    <w:rsid w:val="00404768"/>
    <w:rsid w:val="00405A9C"/>
    <w:rsid w:val="004E31AE"/>
    <w:rsid w:val="00512626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34769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A0398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70AB5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CA03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Демишева Лидия Алексеевна</dc:creator>
  <cp:lastModifiedBy>Демишева Лидия Алексеевна</cp:lastModifiedBy>
  <cp:revision>2</cp:revision>
  <cp:lastPrinted>2024-04-22T04:33:00Z</cp:lastPrinted>
  <dcterms:created xsi:type="dcterms:W3CDTF">2024-04-22T04:33:00Z</dcterms:created>
  <dcterms:modified xsi:type="dcterms:W3CDTF">2024-04-22T04:33:00Z</dcterms:modified>
</cp:coreProperties>
</file>