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C4E4D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7374127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C4E4D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02.04.2024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FC4E4D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143/АДМ/ЭУ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881AFA">
        <w:trPr>
          <w:trHeight w:val="454"/>
        </w:trPr>
        <w:tc>
          <w:tcPr>
            <w:tcW w:w="4111" w:type="dxa"/>
            <w:gridSpan w:val="4"/>
          </w:tcPr>
          <w:p w:rsidR="008D4E9E" w:rsidRDefault="00881AFA" w:rsidP="00881AFA">
            <w:pPr>
              <w:ind w:left="-170" w:right="142"/>
              <w:jc w:val="both"/>
            </w:pPr>
            <w:r>
              <w:t xml:space="preserve">Об утверждении сводного </w:t>
            </w:r>
            <w:r>
              <w:br/>
              <w:t>плана проведения в 2024 году экспертизы муниципальных правовых актов Златоустовского городского округа</w:t>
            </w:r>
          </w:p>
        </w:tc>
        <w:tc>
          <w:tcPr>
            <w:tcW w:w="4149" w:type="dxa"/>
            <w:gridSpan w:val="2"/>
          </w:tcPr>
          <w:p w:rsidR="008D4E9E" w:rsidRDefault="008D4E9E" w:rsidP="00881AFA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81AFA" w:rsidRDefault="00881AFA" w:rsidP="00881AFA">
      <w:pPr>
        <w:widowControl w:val="0"/>
        <w:ind w:firstLine="709"/>
        <w:jc w:val="both"/>
      </w:pPr>
      <w:r>
        <w:t xml:space="preserve">В соответствии с Федеральным законом Российской Федерации </w:t>
      </w:r>
      <w:r>
        <w:br/>
        <w:t>от 06.10.2003 г. № 131-ФЗ «Об общих принципах организации местного самоуправления в Российской Федерации», постановлением Администрации Златоустовского городского округа от 08.09.2014 г. № 343-</w:t>
      </w:r>
      <w:r w:rsidR="00D9756E">
        <w:t>П</w:t>
      </w:r>
      <w:r>
        <w:t xml:space="preserve"> «Об утверждении порядка проведения оценки регулирующего воздействия проектов муниципальных нормативных актов Златоустовского городского округа </w:t>
      </w:r>
      <w:r>
        <w:br/>
        <w:t xml:space="preserve">и экспертизы муниципальных нормативных актов Златоустовского городского округа» и в целях выявления положений необоснованно затрудняющих осуществление предпринимательской и инвестиционной деятельности </w:t>
      </w:r>
      <w:r>
        <w:br/>
        <w:t>на территории Златоустовского городского округа:</w:t>
      </w:r>
    </w:p>
    <w:p w:rsidR="00881AFA" w:rsidRDefault="00881AFA" w:rsidP="00881AFA">
      <w:pPr>
        <w:widowControl w:val="0"/>
        <w:ind w:firstLine="709"/>
        <w:jc w:val="both"/>
      </w:pPr>
      <w:r>
        <w:t>1. Утвердить сводный план проведения в 2024 году экспертизы муниципальных правовых актов Златоустовского городского округа (приложение).</w:t>
      </w:r>
    </w:p>
    <w:p w:rsidR="00881AFA" w:rsidRDefault="00881AFA" w:rsidP="00881AFA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опубликовать настоящее распоряжение в официальных средствах массовой информации и разместить на официальном сайте Златоустовского городского округа в информационно-телекоммуникационной сети «Интернет».</w:t>
      </w:r>
    </w:p>
    <w:p w:rsidR="009416DA" w:rsidRDefault="00881AFA" w:rsidP="00881AFA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первого заместителя Главы Златоустовского городского округа – начальника Экономического управления Администрации Златоустовского городского округа Сюзева А.Ю.</w:t>
      </w:r>
    </w:p>
    <w:p w:rsidR="00881AFA" w:rsidRPr="00881AFA" w:rsidRDefault="00881AFA" w:rsidP="00881AFA">
      <w:pPr>
        <w:widowControl w:val="0"/>
        <w:ind w:firstLine="709"/>
        <w:jc w:val="both"/>
        <w:rPr>
          <w:sz w:val="10"/>
          <w:szCs w:val="10"/>
        </w:rPr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A76872" w:rsidP="00881AFA">
            <w:pPr>
              <w:jc w:val="both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 xml:space="preserve">Рассылка: </w:t>
            </w:r>
            <w:r w:rsidR="00881AFA" w:rsidRPr="00881AFA">
              <w:rPr>
                <w:sz w:val="24"/>
                <w:szCs w:val="24"/>
              </w:rPr>
              <w:t xml:space="preserve">ПУ, </w:t>
            </w:r>
            <w:r w:rsidR="00881AFA">
              <w:rPr>
                <w:sz w:val="24"/>
                <w:szCs w:val="24"/>
              </w:rPr>
              <w:t>пресс-служба</w:t>
            </w:r>
            <w:r w:rsidR="00881AFA" w:rsidRPr="00881AFA">
              <w:rPr>
                <w:sz w:val="24"/>
                <w:szCs w:val="24"/>
              </w:rPr>
              <w:t>, ЭУ</w:t>
            </w:r>
            <w:r w:rsidR="00881AFA">
              <w:rPr>
                <w:sz w:val="24"/>
                <w:szCs w:val="24"/>
              </w:rPr>
              <w:t>, О</w:t>
            </w:r>
            <w:r w:rsidR="00881AFA" w:rsidRPr="00881AFA">
              <w:rPr>
                <w:sz w:val="24"/>
                <w:szCs w:val="24"/>
              </w:rPr>
              <w:t>ЭиП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881AF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881AFA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М.Б. Пекарский</w:t>
            </w:r>
          </w:p>
        </w:tc>
      </w:tr>
    </w:tbl>
    <w:p w:rsidR="00D9756E" w:rsidRDefault="00D9756E" w:rsidP="004574CC">
      <w:pPr>
        <w:sectPr w:rsidR="00D9756E" w:rsidSect="00881AF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680" w:right="567" w:bottom="426" w:left="1701" w:header="340" w:footer="340" w:gutter="0"/>
          <w:pgNumType w:start="1"/>
          <w:cols w:space="708"/>
          <w:titlePg/>
          <w:docGrid w:linePitch="381"/>
        </w:sectPr>
      </w:pPr>
    </w:p>
    <w:p w:rsidR="00CF1C4C" w:rsidRDefault="00CF1C4C" w:rsidP="004574CC">
      <w:bookmarkStart w:id="0" w:name="_GoBack"/>
      <w:bookmarkEnd w:id="0"/>
    </w:p>
    <w:p w:rsidR="00D9756E" w:rsidRDefault="00D9756E" w:rsidP="00D9756E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D9756E" w:rsidRDefault="00D9756E" w:rsidP="00D9756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9756E" w:rsidRDefault="00D9756E" w:rsidP="00D9756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9756E" w:rsidRDefault="00D9756E" w:rsidP="00D9756E">
      <w:pPr>
        <w:ind w:left="5103"/>
        <w:jc w:val="center"/>
      </w:pPr>
      <w:r>
        <w:t>Златоустовского городского округа</w:t>
      </w:r>
    </w:p>
    <w:p w:rsidR="00D9756E" w:rsidRDefault="00D9756E" w:rsidP="00D9756E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 ___________</w:t>
      </w:r>
    </w:p>
    <w:p w:rsidR="00D9756E" w:rsidRDefault="00D9756E" w:rsidP="00D9756E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756E" w:rsidRDefault="00D9756E" w:rsidP="004574CC"/>
    <w:p w:rsidR="00D9756E" w:rsidRPr="004A1B02" w:rsidRDefault="00D9756E" w:rsidP="00D9756E">
      <w:pPr>
        <w:jc w:val="center"/>
      </w:pPr>
      <w:r w:rsidRPr="004A1B02">
        <w:t>Сводный план</w:t>
      </w:r>
    </w:p>
    <w:p w:rsidR="00D9756E" w:rsidRDefault="00D9756E" w:rsidP="00D9756E">
      <w:pPr>
        <w:jc w:val="center"/>
      </w:pPr>
      <w:r w:rsidRPr="004A1B02">
        <w:t>проведения в 20</w:t>
      </w:r>
      <w:r>
        <w:t>24</w:t>
      </w:r>
      <w:r w:rsidRPr="004A1B02">
        <w:t xml:space="preserve"> году экспертизы муниципальных правовых актов</w:t>
      </w:r>
    </w:p>
    <w:p w:rsidR="00D9756E" w:rsidRPr="004A1B02" w:rsidRDefault="00D9756E" w:rsidP="00D9756E">
      <w:pPr>
        <w:jc w:val="center"/>
      </w:pPr>
      <w:r w:rsidRPr="004A1B02">
        <w:t>Златоустовского городского округа</w:t>
      </w:r>
    </w:p>
    <w:p w:rsidR="00D9756E" w:rsidRDefault="00D9756E" w:rsidP="004574CC"/>
    <w:p w:rsidR="00D9756E" w:rsidRDefault="00D9756E" w:rsidP="004574C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1843"/>
        <w:gridCol w:w="2551"/>
      </w:tblGrid>
      <w:tr w:rsidR="00D9756E" w:rsidRPr="00D9756E" w:rsidTr="00D97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>Наименование муниципального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>Срок проведения экспертизы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D9756E" w:rsidRPr="00D9756E" w:rsidTr="00D97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>Постановление Администрации Златоустовского городского округа</w:t>
            </w:r>
            <w:r>
              <w:rPr>
                <w:sz w:val="24"/>
                <w:szCs w:val="24"/>
              </w:rPr>
              <w:br/>
            </w:r>
            <w:r w:rsidRPr="00D9756E">
              <w:rPr>
                <w:sz w:val="24"/>
                <w:szCs w:val="24"/>
              </w:rPr>
              <w:t>от 20.12.2022 г. № 580-П/АДМ</w:t>
            </w:r>
            <w:r>
              <w:rPr>
                <w:sz w:val="24"/>
                <w:szCs w:val="24"/>
              </w:rPr>
              <w:br/>
            </w:r>
            <w:r w:rsidRPr="00D9756E">
              <w:rPr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разрешения на право вырубки зеленых насаждений»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>До30.06.2024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 xml:space="preserve">Отдел экологии </w:t>
            </w:r>
            <w:r>
              <w:rPr>
                <w:sz w:val="24"/>
                <w:szCs w:val="24"/>
              </w:rPr>
              <w:br/>
            </w:r>
            <w:r w:rsidRPr="00D9756E">
              <w:rPr>
                <w:sz w:val="24"/>
                <w:szCs w:val="24"/>
              </w:rPr>
              <w:t>и природопользования Администрации</w:t>
            </w:r>
          </w:p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>Златоустовского городского округа</w:t>
            </w:r>
          </w:p>
        </w:tc>
      </w:tr>
      <w:tr w:rsidR="00D9756E" w:rsidRPr="00D9756E" w:rsidTr="00D97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>Постановление Администрации Златоустовского городского округа</w:t>
            </w:r>
            <w:r w:rsidRPr="00D9756E">
              <w:rPr>
                <w:sz w:val="24"/>
                <w:szCs w:val="24"/>
              </w:rPr>
              <w:br/>
              <w:t xml:space="preserve">от 05.08.2015 г. № 305-П «Об утверждении «Положения о порядке организации </w:t>
            </w:r>
            <w:r>
              <w:rPr>
                <w:sz w:val="24"/>
                <w:szCs w:val="24"/>
              </w:rPr>
              <w:br/>
            </w:r>
            <w:r w:rsidRPr="00D9756E">
              <w:rPr>
                <w:sz w:val="24"/>
                <w:szCs w:val="24"/>
              </w:rPr>
              <w:t xml:space="preserve">и проведения на территории Златоустовского городского округа общественных обсуждений в процессе оценки воздействия намечаемой хозяйственной и иной деятельности </w:t>
            </w:r>
            <w:r>
              <w:rPr>
                <w:sz w:val="24"/>
                <w:szCs w:val="24"/>
              </w:rPr>
              <w:br/>
            </w:r>
            <w:r w:rsidRPr="00D9756E">
              <w:rPr>
                <w:sz w:val="24"/>
                <w:szCs w:val="24"/>
              </w:rPr>
              <w:t>на окружающую среду, которая подлежит государственной экспертизе»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>До31.12.2024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 xml:space="preserve">Отдел экологии </w:t>
            </w:r>
            <w:r>
              <w:rPr>
                <w:sz w:val="24"/>
                <w:szCs w:val="24"/>
              </w:rPr>
              <w:br/>
            </w:r>
            <w:r w:rsidRPr="00D9756E">
              <w:rPr>
                <w:sz w:val="24"/>
                <w:szCs w:val="24"/>
              </w:rPr>
              <w:t>и природопользования  Администрации</w:t>
            </w:r>
          </w:p>
          <w:p w:rsidR="00D9756E" w:rsidRPr="00D9756E" w:rsidRDefault="00D9756E" w:rsidP="00D975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D9756E">
              <w:rPr>
                <w:sz w:val="24"/>
                <w:szCs w:val="24"/>
              </w:rPr>
              <w:t>Златоустовского городского округа</w:t>
            </w:r>
          </w:p>
        </w:tc>
      </w:tr>
    </w:tbl>
    <w:p w:rsidR="00D9756E" w:rsidRPr="00E335AA" w:rsidRDefault="00D9756E" w:rsidP="004574CC"/>
    <w:sectPr w:rsidR="00D9756E" w:rsidRPr="00E335AA" w:rsidSect="00881AFA">
      <w:pgSz w:w="11906" w:h="16838"/>
      <w:pgMar w:top="680" w:right="567" w:bottom="426" w:left="1701" w:header="340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26F" w:rsidRDefault="00AF426F">
      <w:r>
        <w:separator/>
      </w:r>
    </w:p>
  </w:endnote>
  <w:endnote w:type="continuationSeparator" w:id="1">
    <w:p w:rsidR="00AF426F" w:rsidRDefault="00AF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Вр-350541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Вр-350541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26F" w:rsidRDefault="00AF426F">
      <w:r>
        <w:separator/>
      </w:r>
    </w:p>
  </w:footnote>
  <w:footnote w:type="continuationSeparator" w:id="1">
    <w:p w:rsidR="00AF426F" w:rsidRDefault="00AF4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C4E4D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9756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545C1"/>
    <w:rsid w:val="00361EC7"/>
    <w:rsid w:val="003678C6"/>
    <w:rsid w:val="00384F5B"/>
    <w:rsid w:val="0038631A"/>
    <w:rsid w:val="00390123"/>
    <w:rsid w:val="00392A60"/>
    <w:rsid w:val="00393A26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1AFA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AF3F85"/>
    <w:rsid w:val="00AF426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B0D25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56E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15B9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4E4D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D9756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D9756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D9756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D9756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2024-04-04T08:08:00Z</dcterms:created>
  <dcterms:modified xsi:type="dcterms:W3CDTF">2024-04-04T08:08:00Z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