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Pr="002560FC" w:rsidRDefault="00EA4BBD">
      <w:pPr>
        <w:pStyle w:val="1"/>
        <w:rPr>
          <w:color w:val="auto"/>
        </w:rPr>
      </w:pPr>
      <w:r w:rsidRPr="002560FC">
        <w:rPr>
          <w:rStyle w:val="a4"/>
          <w:b w:val="0"/>
          <w:bCs w:val="0"/>
          <w:color w:val="auto"/>
        </w:rPr>
        <w:t>Решение Собрания депутатов Златоустовского городского округа Челяби</w:t>
      </w:r>
      <w:r w:rsidRPr="002560FC">
        <w:rPr>
          <w:rStyle w:val="a4"/>
          <w:b w:val="0"/>
          <w:bCs w:val="0"/>
          <w:color w:val="auto"/>
        </w:rPr>
        <w:t>нской области от 10 мая 2018 г. N 31-ЗГО "Об утверждении Положения о коллегии Контрольно-счетной палаты Златоустовского городского округа" (с изменениями и дополнениями)</w:t>
      </w:r>
    </w:p>
    <w:p w:rsidR="00000000" w:rsidRPr="002560FC" w:rsidRDefault="00EA4BBD">
      <w:pPr>
        <w:pStyle w:val="ab"/>
        <w:rPr>
          <w:color w:val="auto"/>
        </w:rPr>
      </w:pPr>
      <w:r w:rsidRPr="002560FC">
        <w:rPr>
          <w:color w:val="auto"/>
        </w:rPr>
        <w:t>С изменениями и дополнениями от:</w:t>
      </w:r>
    </w:p>
    <w:p w:rsidR="00000000" w:rsidRPr="002560FC" w:rsidRDefault="00EA4BBD">
      <w:pPr>
        <w:pStyle w:val="a9"/>
        <w:rPr>
          <w:color w:val="auto"/>
          <w:shd w:val="clear" w:color="auto" w:fill="EAEFED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EAEFED"/>
        </w:rPr>
        <w:t>4 июля 2023 г.</w:t>
      </w:r>
    </w:p>
    <w:p w:rsidR="00000000" w:rsidRPr="002560FC" w:rsidRDefault="00EA4BBD"/>
    <w:p w:rsidR="00000000" w:rsidRPr="002560FC" w:rsidRDefault="00EA4BBD">
      <w:r w:rsidRPr="002560FC">
        <w:t xml:space="preserve">В соответствии с </w:t>
      </w:r>
      <w:r w:rsidRPr="002560FC">
        <w:rPr>
          <w:rStyle w:val="a4"/>
          <w:color w:val="auto"/>
        </w:rPr>
        <w:t>Федеральным законом</w:t>
      </w:r>
      <w:r w:rsidRPr="002560FC">
        <w:t xml:space="preserve"> от 06.10.2003 г. N 131-ФЗ "Об общих принципах организации местного самоуправления в Российской Федерации", </w:t>
      </w:r>
      <w:r w:rsidRPr="002560FC">
        <w:rPr>
          <w:rStyle w:val="a4"/>
          <w:color w:val="auto"/>
        </w:rPr>
        <w:t>Федеральным законом</w:t>
      </w:r>
      <w:r w:rsidRPr="002560FC">
        <w:t xml:space="preserve"> от 07.02.2011 г. N 6-ФЗ "Об общих принципах организации и деяте</w:t>
      </w:r>
      <w:bookmarkStart w:id="0" w:name="_GoBack"/>
      <w:bookmarkEnd w:id="0"/>
      <w:r w:rsidRPr="002560FC">
        <w:t xml:space="preserve">льности контрольно-счетных органов субъектов Российской Федерации и муниципальных образований", </w:t>
      </w:r>
      <w:r w:rsidRPr="002560FC">
        <w:rPr>
          <w:rStyle w:val="a4"/>
          <w:color w:val="auto"/>
        </w:rPr>
        <w:t>По</w:t>
      </w:r>
      <w:r w:rsidRPr="002560FC">
        <w:rPr>
          <w:rStyle w:val="a4"/>
          <w:color w:val="auto"/>
        </w:rPr>
        <w:t>ложением</w:t>
      </w:r>
      <w:r w:rsidRPr="002560FC">
        <w:t xml:space="preserve"> о Контрольно-счетной палате Златоустовского городского округа, утвержденным </w:t>
      </w:r>
      <w:r w:rsidRPr="002560FC">
        <w:rPr>
          <w:rStyle w:val="a4"/>
          <w:color w:val="auto"/>
        </w:rPr>
        <w:t>Решением</w:t>
      </w:r>
      <w:r w:rsidRPr="002560FC">
        <w:t xml:space="preserve"> Собрания депутатов Златоустовского городского округа от 10.10.2011 г. N 60-ЗГО, руководств</w:t>
      </w:r>
      <w:r w:rsidRPr="002560FC">
        <w:t xml:space="preserve">уясь </w:t>
      </w:r>
      <w:r w:rsidRPr="002560FC">
        <w:rPr>
          <w:rStyle w:val="a4"/>
          <w:color w:val="auto"/>
        </w:rPr>
        <w:t>Уставом</w:t>
      </w:r>
      <w:r w:rsidRPr="002560FC">
        <w:t xml:space="preserve"> Златоустовского городского округа, Собрание депутатов Златоустовского городского округа решает:</w:t>
      </w:r>
    </w:p>
    <w:p w:rsidR="00000000" w:rsidRPr="002560FC" w:rsidRDefault="00EA4BBD">
      <w:bookmarkStart w:id="1" w:name="sub_1001"/>
      <w:r w:rsidRPr="002560FC">
        <w:t>1. Утвердить Положение о коллегии Контрольно-счетной палаты Златоустов</w:t>
      </w:r>
      <w:r w:rsidRPr="002560FC">
        <w:t>ского городского округа (</w:t>
      </w:r>
      <w:r w:rsidRPr="002560FC">
        <w:rPr>
          <w:rStyle w:val="a4"/>
          <w:color w:val="auto"/>
        </w:rPr>
        <w:t>приложение</w:t>
      </w:r>
      <w:r w:rsidRPr="002560FC">
        <w:t>).</w:t>
      </w:r>
    </w:p>
    <w:p w:rsidR="00000000" w:rsidRPr="002560FC" w:rsidRDefault="00EA4BBD">
      <w:bookmarkStart w:id="2" w:name="sub_1002"/>
      <w:bookmarkEnd w:id="1"/>
      <w:r w:rsidRPr="002560FC">
        <w:t xml:space="preserve">2. </w:t>
      </w:r>
      <w:r w:rsidRPr="002560FC">
        <w:rPr>
          <w:rStyle w:val="a4"/>
          <w:color w:val="auto"/>
        </w:rPr>
        <w:t>Опубликовать</w:t>
      </w:r>
      <w:r w:rsidRPr="002560FC">
        <w:t xml:space="preserve"> настоящее решение в средствах массовой информации и разместить на </w:t>
      </w:r>
      <w:r w:rsidRPr="002560FC">
        <w:rPr>
          <w:rStyle w:val="a4"/>
          <w:color w:val="auto"/>
        </w:rPr>
        <w:t>официальном сайте</w:t>
      </w:r>
      <w:r w:rsidRPr="002560FC">
        <w:t xml:space="preserve"> Златоустовского городского округа.</w:t>
      </w:r>
    </w:p>
    <w:p w:rsidR="00000000" w:rsidRPr="002560FC" w:rsidRDefault="00EA4BBD">
      <w:bookmarkStart w:id="3" w:name="sub_1003"/>
      <w:bookmarkEnd w:id="2"/>
      <w:r w:rsidRPr="002560FC">
        <w:t>3. Контроль за исполнением настоящего решения возложить на комиссию по бюджету, финансовой и налоговой политике.</w:t>
      </w:r>
    </w:p>
    <w:bookmarkEnd w:id="3"/>
    <w:p w:rsidR="00000000" w:rsidRPr="002560FC" w:rsidRDefault="00EA4BB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560FC" w:rsidRPr="00EA4BB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EA4BBD" w:rsidRDefault="00EA4BBD">
            <w:pPr>
              <w:pStyle w:val="ac"/>
            </w:pPr>
            <w:r w:rsidRPr="00EA4BBD">
              <w:t>Председатель Собрани</w:t>
            </w:r>
            <w:r w:rsidRPr="00EA4BBD">
              <w:t xml:space="preserve">я депутатов </w:t>
            </w:r>
            <w:r w:rsidRPr="00EA4BBD">
              <w:br/>
              <w:t>Златоустовского 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EA4BBD" w:rsidRDefault="00EA4BBD">
            <w:pPr>
              <w:pStyle w:val="aa"/>
              <w:jc w:val="right"/>
            </w:pPr>
            <w:r w:rsidRPr="00EA4BBD">
              <w:t>А.М. Карюков</w:t>
            </w:r>
          </w:p>
        </w:tc>
      </w:tr>
    </w:tbl>
    <w:p w:rsidR="00000000" w:rsidRPr="002560FC" w:rsidRDefault="00EA4BBD"/>
    <w:p w:rsidR="00000000" w:rsidRPr="002560FC" w:rsidRDefault="00EA4BBD">
      <w:pPr>
        <w:ind w:firstLine="0"/>
        <w:jc w:val="right"/>
      </w:pPr>
      <w:bookmarkStart w:id="4" w:name="sub_1000"/>
      <w:r w:rsidRPr="002560FC">
        <w:rPr>
          <w:rStyle w:val="a3"/>
          <w:color w:val="auto"/>
        </w:rPr>
        <w:t>Приложение</w:t>
      </w:r>
      <w:r w:rsidRPr="002560FC">
        <w:rPr>
          <w:rStyle w:val="a3"/>
          <w:color w:val="auto"/>
        </w:rPr>
        <w:br/>
        <w:t xml:space="preserve">к </w:t>
      </w:r>
      <w:r w:rsidRPr="002560FC">
        <w:rPr>
          <w:rStyle w:val="a4"/>
          <w:color w:val="auto"/>
        </w:rPr>
        <w:t>решению</w:t>
      </w:r>
      <w:r w:rsidRPr="002560FC">
        <w:rPr>
          <w:rStyle w:val="a3"/>
          <w:color w:val="auto"/>
        </w:rPr>
        <w:t xml:space="preserve"> Собрания депутатов</w:t>
      </w:r>
      <w:r w:rsidRPr="002560FC">
        <w:rPr>
          <w:rStyle w:val="a3"/>
          <w:color w:val="auto"/>
        </w:rPr>
        <w:br/>
        <w:t>Златоустовского городского округа</w:t>
      </w:r>
      <w:r w:rsidRPr="002560FC">
        <w:rPr>
          <w:rStyle w:val="a3"/>
          <w:color w:val="auto"/>
        </w:rPr>
        <w:br/>
        <w:t>от 10.05.2018 г. N 31-ЗГО</w:t>
      </w:r>
    </w:p>
    <w:bookmarkEnd w:id="4"/>
    <w:p w:rsidR="00000000" w:rsidRPr="002560FC" w:rsidRDefault="00EA4BBD"/>
    <w:p w:rsidR="00000000" w:rsidRPr="002560FC" w:rsidRDefault="00EA4BBD">
      <w:pPr>
        <w:pStyle w:val="1"/>
        <w:rPr>
          <w:color w:val="auto"/>
        </w:rPr>
      </w:pPr>
      <w:r w:rsidRPr="002560FC">
        <w:rPr>
          <w:color w:val="auto"/>
        </w:rPr>
        <w:t>Положение</w:t>
      </w:r>
      <w:r w:rsidRPr="002560FC">
        <w:rPr>
          <w:color w:val="auto"/>
        </w:rPr>
        <w:br/>
        <w:t>о коллегии Контрольно-счетной палаты Злат</w:t>
      </w:r>
      <w:r w:rsidRPr="002560FC">
        <w:rPr>
          <w:color w:val="auto"/>
        </w:rPr>
        <w:t>оустовского городского округа</w:t>
      </w:r>
    </w:p>
    <w:p w:rsidR="00000000" w:rsidRPr="002560FC" w:rsidRDefault="00EA4BBD">
      <w:pPr>
        <w:pStyle w:val="ab"/>
        <w:rPr>
          <w:color w:val="auto"/>
        </w:rPr>
      </w:pPr>
      <w:r w:rsidRPr="002560FC">
        <w:rPr>
          <w:color w:val="auto"/>
        </w:rPr>
        <w:t>С изменениями и дополнениями от:</w:t>
      </w:r>
    </w:p>
    <w:p w:rsidR="00000000" w:rsidRPr="002560FC" w:rsidRDefault="00EA4BBD">
      <w:pPr>
        <w:pStyle w:val="a9"/>
        <w:rPr>
          <w:color w:val="auto"/>
          <w:shd w:val="clear" w:color="auto" w:fill="EAEFED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EAEFED"/>
        </w:rPr>
        <w:t>4 июля 2023 г.</w:t>
      </w:r>
    </w:p>
    <w:p w:rsidR="00000000" w:rsidRPr="002560FC" w:rsidRDefault="00EA4BBD"/>
    <w:p w:rsidR="00000000" w:rsidRPr="002560FC" w:rsidRDefault="00EA4BBD">
      <w:pPr>
        <w:pStyle w:val="1"/>
        <w:rPr>
          <w:color w:val="auto"/>
        </w:rPr>
      </w:pPr>
      <w:bookmarkStart w:id="5" w:name="sub_1007"/>
      <w:r w:rsidRPr="002560FC">
        <w:rPr>
          <w:color w:val="auto"/>
        </w:rPr>
        <w:t>I. Общие положения</w:t>
      </w:r>
    </w:p>
    <w:bookmarkEnd w:id="5"/>
    <w:p w:rsidR="00000000" w:rsidRPr="002560FC" w:rsidRDefault="00EA4BBD"/>
    <w:p w:rsidR="00000000" w:rsidRPr="002560FC" w:rsidRDefault="00EA4BBD">
      <w:bookmarkStart w:id="6" w:name="sub_1004"/>
      <w:r w:rsidRPr="002560FC">
        <w:t xml:space="preserve">1. В соответствии с </w:t>
      </w:r>
      <w:r w:rsidRPr="002560FC">
        <w:rPr>
          <w:rStyle w:val="a4"/>
          <w:color w:val="auto"/>
        </w:rPr>
        <w:t>Федеральным законом</w:t>
      </w:r>
      <w:r w:rsidRPr="002560FC">
        <w:t xml:space="preserve"> от 07.02.2011 N 6-ФЗ "</w:t>
      </w:r>
      <w:r w:rsidRPr="002560FC">
        <w:t xml:space="preserve">Об общих принципах организации и деятельности контрольно-счетных органов субъектов Российской Федерации и муниципальных образований", </w:t>
      </w:r>
      <w:r w:rsidRPr="002560FC">
        <w:rPr>
          <w:rStyle w:val="a4"/>
          <w:color w:val="auto"/>
        </w:rPr>
        <w:t>Положением</w:t>
      </w:r>
      <w:r w:rsidRPr="002560FC">
        <w:t xml:space="preserve"> о Контрольно-счетной палате Златоустовског</w:t>
      </w:r>
      <w:r w:rsidRPr="002560FC">
        <w:t xml:space="preserve">о городского округа, утвержденным </w:t>
      </w:r>
      <w:r w:rsidRPr="002560FC">
        <w:rPr>
          <w:rStyle w:val="a4"/>
          <w:color w:val="auto"/>
        </w:rPr>
        <w:t>решением</w:t>
      </w:r>
      <w:r w:rsidRPr="002560FC">
        <w:t xml:space="preserve"> Собрания депутатов Златоустовского городского округа от 10.10.2011 г. N 60-ЗГО, настоящее Положение определяет компетенцию и порядок работы Колл</w:t>
      </w:r>
      <w:r w:rsidRPr="002560FC">
        <w:t>егии Контрольно-счетной палаты Златоустовского городского округа (далее - Коллегия).</w:t>
      </w:r>
    </w:p>
    <w:p w:rsidR="00000000" w:rsidRPr="002560FC" w:rsidRDefault="00EA4BBD">
      <w:bookmarkStart w:id="7" w:name="sub_1005"/>
      <w:bookmarkEnd w:id="6"/>
      <w:r w:rsidRPr="002560FC">
        <w:t xml:space="preserve">2. Коллегия является совещательным </w:t>
      </w:r>
      <w:r w:rsidRPr="002560FC">
        <w:t>органом и создается с целью рассмотрения наиболее важных вопросов деятельности Контрольно-счетной палаты Златоустовского городского округа (далее - Контрольно-счетная палата), включая вопросы планирования и организации ее деятельности, методологии контроль</w:t>
      </w:r>
      <w:r w:rsidRPr="002560FC">
        <w:t>ной деятельности.</w:t>
      </w:r>
    </w:p>
    <w:p w:rsidR="00000000" w:rsidRPr="002560FC" w:rsidRDefault="00EA4BBD">
      <w:bookmarkStart w:id="8" w:name="sub_1006"/>
      <w:bookmarkEnd w:id="7"/>
      <w:r w:rsidRPr="002560FC">
        <w:lastRenderedPageBreak/>
        <w:t xml:space="preserve">3. Коллегия в своей деятельности руководствуется </w:t>
      </w:r>
      <w:r w:rsidRPr="002560FC">
        <w:rPr>
          <w:rStyle w:val="a4"/>
          <w:color w:val="auto"/>
        </w:rPr>
        <w:t>Конституцией</w:t>
      </w:r>
      <w:r w:rsidRPr="002560FC">
        <w:t xml:space="preserve"> Российской Федерации, действующим федеральным законодательством, законами Челябинской обла</w:t>
      </w:r>
      <w:r w:rsidRPr="002560FC">
        <w:t xml:space="preserve">сти, </w:t>
      </w:r>
      <w:r w:rsidRPr="002560FC">
        <w:rPr>
          <w:rStyle w:val="a4"/>
          <w:color w:val="auto"/>
        </w:rPr>
        <w:t>Уставом</w:t>
      </w:r>
      <w:r w:rsidRPr="002560FC">
        <w:t xml:space="preserve"> Златоустовского городского округа, </w:t>
      </w:r>
      <w:r w:rsidRPr="002560FC">
        <w:rPr>
          <w:rStyle w:val="a4"/>
          <w:color w:val="auto"/>
        </w:rPr>
        <w:t>Положением</w:t>
      </w:r>
      <w:r w:rsidRPr="002560FC">
        <w:t xml:space="preserve"> о Контрольно-счетной палате Златоустовского городского окру</w:t>
      </w:r>
      <w:r w:rsidRPr="002560FC">
        <w:t>га, Административным регламентом Контрольно-счетной палаты Златоустовского городского округа, настоящим Положением и иными муниципальными правовыми актами Златоустовского городского округа.</w:t>
      </w:r>
    </w:p>
    <w:bookmarkEnd w:id="8"/>
    <w:p w:rsidR="00000000" w:rsidRPr="002560FC" w:rsidRDefault="00EA4BBD"/>
    <w:p w:rsidR="00000000" w:rsidRPr="002560FC" w:rsidRDefault="00EA4BBD">
      <w:pPr>
        <w:pStyle w:val="1"/>
        <w:rPr>
          <w:color w:val="auto"/>
        </w:rPr>
      </w:pPr>
      <w:bookmarkStart w:id="9" w:name="sub_1011"/>
      <w:r w:rsidRPr="002560FC">
        <w:rPr>
          <w:color w:val="auto"/>
        </w:rPr>
        <w:t>II. Состав Коллегии</w:t>
      </w:r>
    </w:p>
    <w:bookmarkEnd w:id="9"/>
    <w:p w:rsidR="00000000" w:rsidRPr="002560FC" w:rsidRDefault="00EA4BBD"/>
    <w:p w:rsidR="00000000" w:rsidRPr="002560FC" w:rsidRDefault="00EA4BBD">
      <w:bookmarkStart w:id="10" w:name="sub_1008"/>
      <w:r w:rsidRPr="002560FC">
        <w:t xml:space="preserve">4. В состав </w:t>
      </w:r>
      <w:r w:rsidRPr="002560FC">
        <w:t>Коллегии входят Председатель, заместитель Председателя, аудитор Контрольно-счетной палаты, а также три депутата Собрания депутатов Златоустовского городского округа (по согласованию).</w:t>
      </w:r>
    </w:p>
    <w:p w:rsidR="00000000" w:rsidRPr="002560FC" w:rsidRDefault="00EA4BBD">
      <w:bookmarkStart w:id="11" w:name="sub_1009"/>
      <w:bookmarkEnd w:id="10"/>
      <w:r w:rsidRPr="002560FC">
        <w:t>5. Председателем Коллегии является Председатель Контроль</w:t>
      </w:r>
      <w:r w:rsidRPr="002560FC">
        <w:t>но-счетной палаты (далее - Председатель Коллегии), а в его отсутствие - заместитель Председателя Контрольно-счетной палаты.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2" w:name="sub_1010"/>
      <w:bookmarkEnd w:id="11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2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 xml:space="preserve">Пункт 6 изменен с 4 июля 2023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2560FC" w:rsidRDefault="00EA4BBD">
      <w:r w:rsidRPr="002560FC">
        <w:t>6. Организационно-технические функции, связанные с подготовкой и проведением заседаний Коллегии, а также оформлением принятых решений, осуществляет секретарь Коллегии.</w:t>
      </w:r>
    </w:p>
    <w:p w:rsidR="00000000" w:rsidRPr="002560FC" w:rsidRDefault="00EA4BBD">
      <w:r w:rsidRPr="002560FC">
        <w:t>Обязанности секретаря Коллегии возлагаются распоряжением Председателя Контрольно-счетн</w:t>
      </w:r>
      <w:r w:rsidRPr="002560FC">
        <w:t>ой палаты на одного из сотрудников Контрольно-счетной палаты.</w:t>
      </w:r>
    </w:p>
    <w:p w:rsidR="00000000" w:rsidRPr="002560FC" w:rsidRDefault="00EA4BBD"/>
    <w:p w:rsidR="00000000" w:rsidRPr="002560FC" w:rsidRDefault="00EA4BBD">
      <w:pPr>
        <w:pStyle w:val="1"/>
        <w:rPr>
          <w:color w:val="auto"/>
        </w:rPr>
      </w:pPr>
      <w:bookmarkStart w:id="13" w:name="sub_1013"/>
      <w:r w:rsidRPr="002560FC">
        <w:rPr>
          <w:color w:val="auto"/>
        </w:rPr>
        <w:t>III. Компетенция Коллегии</w:t>
      </w:r>
    </w:p>
    <w:bookmarkEnd w:id="13"/>
    <w:p w:rsidR="00000000" w:rsidRPr="002560FC" w:rsidRDefault="00EA4BBD"/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4" w:name="sub_1012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4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 xml:space="preserve">Пункт 7 изменен с 4 июля 2023 г. - </w:t>
      </w:r>
      <w:r w:rsidRPr="002560FC">
        <w:rPr>
          <w:rStyle w:val="a4"/>
          <w:color w:val="auto"/>
          <w:shd w:val="clear" w:color="auto" w:fill="F0F0F0"/>
        </w:rPr>
        <w:t>Реше</w:t>
      </w:r>
      <w:r w:rsidRPr="002560FC">
        <w:rPr>
          <w:rStyle w:val="a4"/>
          <w:color w:val="auto"/>
          <w:shd w:val="clear" w:color="auto" w:fill="F0F0F0"/>
        </w:rPr>
        <w:t>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2560FC" w:rsidRDefault="00EA4BBD">
      <w:r w:rsidRPr="002560FC">
        <w:t>7. В компетенцию Коллегии Контрольно-счетной палаты входит рассмотрени</w:t>
      </w:r>
      <w:r w:rsidRPr="002560FC">
        <w:t>е:</w:t>
      </w:r>
    </w:p>
    <w:p w:rsidR="00000000" w:rsidRPr="002560FC" w:rsidRDefault="00EA4BBD">
      <w:r w:rsidRPr="002560FC">
        <w:t>1) годовых отчетов о деятельности Контрольно-счетной палаты;</w:t>
      </w:r>
    </w:p>
    <w:p w:rsidR="00000000" w:rsidRPr="002560FC" w:rsidRDefault="00EA4BBD">
      <w:r w:rsidRPr="002560FC">
        <w:t>2) проектов годовых планов работы Контрольно-счетной палаты, предложений о внесении изменений в утвержденный годовой план работы;</w:t>
      </w:r>
    </w:p>
    <w:p w:rsidR="00000000" w:rsidRPr="002560FC" w:rsidRDefault="00EA4BBD">
      <w:r w:rsidRPr="002560FC">
        <w:t>3) проектов стандартов внешнего муниципального финансового кон</w:t>
      </w:r>
      <w:r w:rsidRPr="002560FC">
        <w:t>троля, проектов внесения изменений в утвержденные стандарты;</w:t>
      </w:r>
    </w:p>
    <w:p w:rsidR="00000000" w:rsidRPr="002560FC" w:rsidRDefault="00EA4BBD">
      <w:r w:rsidRPr="002560FC">
        <w:t>4) проекта административного регламента Контрольно-счетной палаты, проектов внесения изменений в утвержденный регламент;</w:t>
      </w:r>
    </w:p>
    <w:p w:rsidR="00000000" w:rsidRPr="002560FC" w:rsidRDefault="00EA4BBD">
      <w:r w:rsidRPr="002560FC">
        <w:t>5) проектов методических рекомендаций по организации и проведению контроль</w:t>
      </w:r>
      <w:r w:rsidRPr="002560FC">
        <w:t>ных и экспертно-аналитических мероприятий;</w:t>
      </w:r>
    </w:p>
    <w:p w:rsidR="00000000" w:rsidRPr="002560FC" w:rsidRDefault="00EA4BBD">
      <w:r w:rsidRPr="002560FC">
        <w:t>6) отчетов о результатах контрольных мероприятий и их утверждение;</w:t>
      </w:r>
    </w:p>
    <w:p w:rsidR="00000000" w:rsidRPr="002560FC" w:rsidRDefault="00EA4BBD">
      <w:r w:rsidRPr="002560FC">
        <w:t>7) заключения по итогам экспертно-аналитических мероприятий;</w:t>
      </w:r>
    </w:p>
    <w:p w:rsidR="00000000" w:rsidRPr="002560FC" w:rsidRDefault="00EA4BBD">
      <w:r w:rsidRPr="002560FC">
        <w:t>8) проектов представлений и предписаний Контрольно-счетной палаты по итогам контрольн</w:t>
      </w:r>
      <w:r w:rsidRPr="002560FC">
        <w:t>ых мероприятий, предложений о внесении в них изменений, предложений об отмене предписаний.</w:t>
      </w:r>
    </w:p>
    <w:p w:rsidR="00000000" w:rsidRPr="002560FC" w:rsidRDefault="00EA4BBD"/>
    <w:p w:rsidR="00000000" w:rsidRPr="002560FC" w:rsidRDefault="00EA4BBD">
      <w:pPr>
        <w:pStyle w:val="1"/>
        <w:rPr>
          <w:color w:val="auto"/>
        </w:rPr>
      </w:pPr>
      <w:bookmarkStart w:id="15" w:name="sub_1021"/>
      <w:r w:rsidRPr="002560FC">
        <w:rPr>
          <w:color w:val="auto"/>
        </w:rPr>
        <w:t>IV. Порядок работы Коллегии</w:t>
      </w:r>
    </w:p>
    <w:bookmarkEnd w:id="15"/>
    <w:p w:rsidR="00000000" w:rsidRPr="002560FC" w:rsidRDefault="00EA4BBD"/>
    <w:p w:rsidR="00000000" w:rsidRPr="002560FC" w:rsidRDefault="00EA4BBD">
      <w:bookmarkStart w:id="16" w:name="sub_1014"/>
      <w:r w:rsidRPr="002560FC">
        <w:t>8. Коллегия осуществляет свою деятельность в форме заседаний. Заседания созываются Председателем Коллегии по мере необходимости, но не реже 1 раза в квартал.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7" w:name="sub_1033"/>
      <w:bookmarkEnd w:id="16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7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 xml:space="preserve">Раздел 4 дополнен пунктом 8-1 с 4 июля 2023 г. </w:t>
      </w:r>
      <w:r w:rsidRPr="002560FC">
        <w:rPr>
          <w:color w:val="auto"/>
          <w:shd w:val="clear" w:color="auto" w:fill="F0F0F0"/>
        </w:rPr>
        <w:t xml:space="preserve">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r w:rsidRPr="002560FC">
        <w:t>8-1. Материалы для рассмотрения на заседании Коллегии подготавливаются должностными лицами Конт</w:t>
      </w:r>
      <w:r w:rsidRPr="002560FC">
        <w:t>рольно-счетной палаты и представляются секретарю Коллегии на бумажном носителе не позднее, чем за 5 рабочих дней до запланированного дня заседания Коллегии.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8" w:name="sub_1034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8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 xml:space="preserve">Раздел 4 дополнен пунктом 8-2 с 4 июля 2023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r w:rsidRPr="002560FC">
        <w:t>8-2. Материалы по вопросам повестки заседания Коллегии включают:</w:t>
      </w:r>
    </w:p>
    <w:p w:rsidR="00000000" w:rsidRPr="002560FC" w:rsidRDefault="00EA4BBD">
      <w:r w:rsidRPr="002560FC">
        <w:t>1) проект документа, вынесенного на рас</w:t>
      </w:r>
      <w:r w:rsidRPr="002560FC">
        <w:t>смотрение Коллегии;</w:t>
      </w:r>
    </w:p>
    <w:p w:rsidR="00000000" w:rsidRPr="002560FC" w:rsidRDefault="00EA4BBD">
      <w:r w:rsidRPr="002560FC">
        <w:t>2) информацию по вопросу повестки заседания Коллегии (пояснительную записку);</w:t>
      </w:r>
    </w:p>
    <w:p w:rsidR="00000000" w:rsidRPr="002560FC" w:rsidRDefault="00EA4BBD">
      <w:r w:rsidRPr="002560FC">
        <w:t>3) список лиц, приглашенных по вопросу повестки.</w:t>
      </w:r>
    </w:p>
    <w:p w:rsidR="00000000" w:rsidRPr="002560FC" w:rsidRDefault="00EA4BBD">
      <w:r w:rsidRPr="002560FC">
        <w:t>Должностные лица Контрольно-счетной палаты, на которых возложена обязанность подготовки соответствующих матер</w:t>
      </w:r>
      <w:r w:rsidRPr="002560FC">
        <w:t>иалов, несут персональную ответственность за их качество, достоверность и полноту.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19" w:name="sub_1035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19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 xml:space="preserve">Раздел 4 дополнен пунктом 8-3 с 4 июля 2023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</w:t>
      </w:r>
      <w:r w:rsidRPr="002560FC">
        <w:rPr>
          <w:color w:val="auto"/>
          <w:shd w:val="clear" w:color="auto" w:fill="F0F0F0"/>
        </w:rPr>
        <w:t>брания депутатов Златоустовского городского округа от 4 июля 2023 г. N 36-ЗГО</w:t>
      </w:r>
    </w:p>
    <w:p w:rsidR="00000000" w:rsidRPr="002560FC" w:rsidRDefault="00EA4BBD">
      <w:r w:rsidRPr="002560FC">
        <w:t>8-3. Секретарь Коллегии размножает проекты документов, а также информацию по вопросам повестки заседания Коллегии в количестве, необходимом для членов Коллегии. Передача проектов</w:t>
      </w:r>
      <w:r w:rsidRPr="002560FC">
        <w:t xml:space="preserve"> документов Главе Златоустовского городского округа, депутатам Собрания депутатов Златоустовского городского округа, иным приглашенным лицам возможна с разрешения председателя Контрольно-счетной палаты.</w:t>
      </w:r>
    </w:p>
    <w:p w:rsidR="00000000" w:rsidRPr="002560FC" w:rsidRDefault="00EA4BBD">
      <w:r w:rsidRPr="002560FC">
        <w:t>Проекты документов, выносимых на рассмотрение Коллеги</w:t>
      </w:r>
      <w:r w:rsidRPr="002560FC">
        <w:t>и, являются документами для служебного пользования и по окончании заседания Коллегии подлежат возврату секретарю Коллегии.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0" w:name="sub_1036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0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 xml:space="preserve">Раздел 4 дополнен пунктом 8-4 с 4 июля 2023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r w:rsidRPr="002560FC">
        <w:t>8-4. Контроль за представлением материалов для рассмотрения на заседании Коллегии, за сохранностью проектов документов, выносимых на рассм</w:t>
      </w:r>
      <w:r w:rsidRPr="002560FC">
        <w:t>отрение Коллегии, осуществляет секретарь Коллегии.</w:t>
      </w:r>
    </w:p>
    <w:p w:rsidR="00000000" w:rsidRPr="002560FC" w:rsidRDefault="00EA4BBD">
      <w:bookmarkStart w:id="21" w:name="sub_1015"/>
      <w:r w:rsidRPr="002560FC">
        <w:t>9. Заседание правомочно, если на нем присутствует не менее 2/3 от состава Коллегии.</w:t>
      </w:r>
    </w:p>
    <w:p w:rsidR="00000000" w:rsidRPr="002560FC" w:rsidRDefault="00EA4BBD">
      <w:bookmarkStart w:id="22" w:name="sub_1016"/>
      <w:bookmarkEnd w:id="21"/>
      <w:r w:rsidRPr="002560FC">
        <w:t>10. На заседании Коллегии вправе присутствовать: Глава Златоустовского городского округа, Председ</w:t>
      </w:r>
      <w:r w:rsidRPr="002560FC">
        <w:t>атель Собрания депутатов Златоустовского городского округа и председатели (заместители председателей) постоянных комиссий Собрания депутатов Златоустовского городского округа.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3" w:name="sub_1017"/>
      <w:bookmarkEnd w:id="22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3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>Пункт 11 изменен с 4 июля 202</w:t>
      </w:r>
      <w:r w:rsidRPr="002560FC">
        <w:rPr>
          <w:color w:val="auto"/>
          <w:shd w:val="clear" w:color="auto" w:fill="F0F0F0"/>
        </w:rPr>
        <w:t xml:space="preserve">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rStyle w:val="a4"/>
          <w:color w:val="auto"/>
          <w:shd w:val="clear" w:color="auto" w:fill="F0F0F0"/>
        </w:rPr>
        <w:t>См. предыдущую ред</w:t>
      </w:r>
      <w:r w:rsidRPr="002560FC">
        <w:rPr>
          <w:rStyle w:val="a4"/>
          <w:color w:val="auto"/>
          <w:shd w:val="clear" w:color="auto" w:fill="F0F0F0"/>
        </w:rPr>
        <w:t>акцию</w:t>
      </w:r>
    </w:p>
    <w:p w:rsidR="00000000" w:rsidRPr="002560FC" w:rsidRDefault="00EA4BBD">
      <w:r w:rsidRPr="002560FC">
        <w:t>11. На заседание Коллегии приглашаются руководители органов местного самоуправления, учреждений, организаций, представители их учредителей, представители правоохранительных органов и прокуратуры г. Златоуста.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4" w:name="sub_1018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4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lastRenderedPageBreak/>
        <w:t xml:space="preserve"> </w:t>
      </w:r>
      <w:r w:rsidRPr="002560FC">
        <w:rPr>
          <w:color w:val="auto"/>
          <w:shd w:val="clear" w:color="auto" w:fill="F0F0F0"/>
        </w:rPr>
        <w:t xml:space="preserve">Пункт 12 изменен с 4 июля 2023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2560FC" w:rsidRDefault="00EA4BBD">
      <w:r w:rsidRPr="002560FC">
        <w:t>12. Информация о месте, времени проведения заседания Коллегии, вопросах, выносимых на ее рассмотрение, доводится до членов коллегии, Главы Златоустовского городского округа, Председателя Собрания Златоустовского городского округа и председателей (заместите</w:t>
      </w:r>
      <w:r w:rsidRPr="002560FC">
        <w:t>лей председателей) постоянных комиссий Собрания депутатов Златоустовского городского округа, приглашенных не менее чем за 3 рабочих дня до заседания.</w:t>
      </w:r>
    </w:p>
    <w:p w:rsidR="00000000" w:rsidRPr="002560FC" w:rsidRDefault="00EA4BBD">
      <w:bookmarkStart w:id="25" w:name="sub_1019"/>
      <w:r w:rsidRPr="002560FC">
        <w:t>13. Председатель Коллегии осуществляет руководство деятельностью Коллегии, в процессе которого:</w:t>
      </w:r>
    </w:p>
    <w:bookmarkEnd w:id="25"/>
    <w:p w:rsidR="00000000" w:rsidRPr="002560FC" w:rsidRDefault="00EA4BBD">
      <w:r w:rsidRPr="002560FC">
        <w:t>1) утверждает проект повестки дня заседания Коллегии, определяет дату, время и место его проведения, перечень лиц, приглашаемых на заседание;</w:t>
      </w:r>
    </w:p>
    <w:p w:rsidR="00000000" w:rsidRPr="002560FC" w:rsidRDefault="00EA4BBD">
      <w:r w:rsidRPr="002560FC">
        <w:t>2) принимает решение о переносе назначенного заседания Коллегии;</w:t>
      </w:r>
    </w:p>
    <w:p w:rsidR="00000000" w:rsidRPr="002560FC" w:rsidRDefault="00EA4BBD">
      <w:r w:rsidRPr="002560FC">
        <w:t>3) инициирует проведение рабочих совещаний;</w:t>
      </w:r>
    </w:p>
    <w:p w:rsidR="00000000" w:rsidRPr="002560FC" w:rsidRDefault="00EA4BBD">
      <w:r w:rsidRPr="002560FC">
        <w:t>4) ведет заседание Коллегии.</w:t>
      </w:r>
    </w:p>
    <w:p w:rsidR="00000000" w:rsidRPr="002560FC" w:rsidRDefault="00EA4BBD">
      <w:bookmarkStart w:id="26" w:name="sub_1020"/>
      <w:r w:rsidRPr="002560FC">
        <w:t>14. Секретарь Коллегии:</w:t>
      </w:r>
    </w:p>
    <w:bookmarkEnd w:id="26"/>
    <w:p w:rsidR="00000000" w:rsidRPr="002560FC" w:rsidRDefault="00EA4BBD">
      <w:r w:rsidRPr="002560FC">
        <w:t>1) ведет протокол заседания Коллегии;</w:t>
      </w:r>
    </w:p>
    <w:p w:rsidR="00000000" w:rsidRPr="002560FC" w:rsidRDefault="00EA4BBD">
      <w:r w:rsidRPr="002560FC">
        <w:t>2) регистрирует присутствующих на заседании, а также письменные вопросы, справки, сообщения, заявления, предложения и другие материалы Коллегии и на</w:t>
      </w:r>
      <w:r w:rsidRPr="002560FC">
        <w:t>правляет их председательствующему на заседании Коллегии;</w:t>
      </w:r>
    </w:p>
    <w:p w:rsidR="00000000" w:rsidRPr="002560FC" w:rsidRDefault="00EA4BBD">
      <w:r w:rsidRPr="002560FC">
        <w:t>3) организует тиражирование и распространение материалов, необходимых членам Коллегии;</w:t>
      </w:r>
    </w:p>
    <w:p w:rsidR="00000000" w:rsidRPr="002560FC" w:rsidRDefault="00EA4BBD">
      <w:r w:rsidRPr="002560FC">
        <w:t>4) осуществляет подготовку протокола заседания Коллегии, подписывает и представляет его на подпись председательс</w:t>
      </w:r>
      <w:r w:rsidRPr="002560FC">
        <w:t>твующему на заседании Коллегии;</w:t>
      </w:r>
    </w:p>
    <w:p w:rsidR="00000000" w:rsidRPr="002560FC" w:rsidRDefault="00EA4BBD">
      <w:r w:rsidRPr="002560FC">
        <w:t>5) организует хранение протоколов заседаний Коллегии и материалов к ним в соответствии с утвержденной номенклатурой Контрольно-счетной палаты.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7" w:name="sub_1037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7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>Раздел 4 дополнен пунктом 14-1 с 4 июл</w:t>
      </w:r>
      <w:r w:rsidRPr="002560FC">
        <w:rPr>
          <w:color w:val="auto"/>
          <w:shd w:val="clear" w:color="auto" w:fill="F0F0F0"/>
        </w:rPr>
        <w:t xml:space="preserve">я 2023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r w:rsidRPr="002560FC">
        <w:t>14-1. Присутствующие на заседании члены Коллегии, Глава Златоустовского городского о</w:t>
      </w:r>
      <w:r w:rsidRPr="002560FC">
        <w:t>круга, депутаты Собрания депутатов Златоустовского городского округа, приглашенные лица обязаны соблюдать повестку заседания Коллегии, деловую этику, правила и процедуры проведения заседания.</w:t>
      </w:r>
    </w:p>
    <w:p w:rsidR="00000000" w:rsidRPr="002560FC" w:rsidRDefault="00EA4BBD">
      <w:r w:rsidRPr="002560FC">
        <w:t>Во время заседания члены Коллегии, Глава Златоустовского городск</w:t>
      </w:r>
      <w:r w:rsidRPr="002560FC">
        <w:t>ого округа, депутаты Собрания депутатов Златоустовского городского округа, приглашенные лица вправе высказываться при предоставлении им слова председательствующим на заседании Коллегии.</w:t>
      </w:r>
    </w:p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28" w:name="sub_1038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28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>Раздел 4 дополнен пунктом 1</w:t>
      </w:r>
      <w:r w:rsidRPr="002560FC">
        <w:rPr>
          <w:color w:val="auto"/>
          <w:shd w:val="clear" w:color="auto" w:fill="F0F0F0"/>
        </w:rPr>
        <w:t xml:space="preserve">4-2 с 4 июля 2023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r w:rsidRPr="002560FC">
        <w:t>14-2. Аудиозапись, видеозапись, трансляция заседаний Коллегии не может пр</w:t>
      </w:r>
      <w:r w:rsidRPr="002560FC">
        <w:t>оводиться без предварительного письменного согласования с председателем Контрольно-счетной палаты.</w:t>
      </w:r>
    </w:p>
    <w:p w:rsidR="00000000" w:rsidRPr="002560FC" w:rsidRDefault="00EA4BBD"/>
    <w:p w:rsidR="00000000" w:rsidRPr="002560FC" w:rsidRDefault="00EA4BBD">
      <w:pPr>
        <w:pStyle w:val="1"/>
        <w:rPr>
          <w:color w:val="auto"/>
        </w:rPr>
      </w:pPr>
      <w:bookmarkStart w:id="29" w:name="sub_1028"/>
      <w:r w:rsidRPr="002560FC">
        <w:rPr>
          <w:color w:val="auto"/>
        </w:rPr>
        <w:t>V. Порядок принятия решений Коллегии</w:t>
      </w:r>
    </w:p>
    <w:bookmarkEnd w:id="29"/>
    <w:p w:rsidR="00000000" w:rsidRPr="002560FC" w:rsidRDefault="00EA4BBD"/>
    <w:p w:rsidR="00000000" w:rsidRPr="002560FC" w:rsidRDefault="00EA4BBD">
      <w:pPr>
        <w:pStyle w:val="a6"/>
        <w:rPr>
          <w:color w:val="auto"/>
          <w:sz w:val="16"/>
          <w:szCs w:val="16"/>
          <w:shd w:val="clear" w:color="auto" w:fill="F0F0F0"/>
        </w:rPr>
      </w:pPr>
      <w:bookmarkStart w:id="30" w:name="sub_1022"/>
      <w:r w:rsidRPr="002560FC">
        <w:rPr>
          <w:color w:val="auto"/>
          <w:sz w:val="16"/>
          <w:szCs w:val="16"/>
          <w:shd w:val="clear" w:color="auto" w:fill="F0F0F0"/>
        </w:rPr>
        <w:t>Информация об изменениях:</w:t>
      </w:r>
    </w:p>
    <w:bookmarkEnd w:id="30"/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color w:val="auto"/>
          <w:shd w:val="clear" w:color="auto" w:fill="F0F0F0"/>
        </w:rPr>
        <w:t xml:space="preserve">Пункт 15 изменен с 4 июля 2023 г. - </w:t>
      </w:r>
      <w:r w:rsidRPr="002560FC">
        <w:rPr>
          <w:rStyle w:val="a4"/>
          <w:color w:val="auto"/>
          <w:shd w:val="clear" w:color="auto" w:fill="F0F0F0"/>
        </w:rPr>
        <w:t>Решение</w:t>
      </w:r>
      <w:r w:rsidRPr="002560FC">
        <w:rPr>
          <w:color w:val="auto"/>
          <w:shd w:val="clear" w:color="auto" w:fill="F0F0F0"/>
        </w:rPr>
        <w:t xml:space="preserve"> Собрания депутатов Златоустовского городского округа от 4 июля 2023 г. N 36-ЗГО</w:t>
      </w:r>
    </w:p>
    <w:p w:rsidR="00000000" w:rsidRPr="002560FC" w:rsidRDefault="00EA4BBD">
      <w:pPr>
        <w:pStyle w:val="a7"/>
        <w:rPr>
          <w:color w:val="auto"/>
          <w:shd w:val="clear" w:color="auto" w:fill="F0F0F0"/>
        </w:rPr>
      </w:pPr>
      <w:r w:rsidRPr="002560FC">
        <w:rPr>
          <w:color w:val="auto"/>
        </w:rPr>
        <w:t xml:space="preserve"> </w:t>
      </w:r>
      <w:r w:rsidRPr="002560FC">
        <w:rPr>
          <w:rStyle w:val="a4"/>
          <w:color w:val="auto"/>
          <w:shd w:val="clear" w:color="auto" w:fill="F0F0F0"/>
        </w:rPr>
        <w:t>См. предыдущую редакцию</w:t>
      </w:r>
    </w:p>
    <w:p w:rsidR="00000000" w:rsidRPr="002560FC" w:rsidRDefault="00EA4BBD">
      <w:r w:rsidRPr="002560FC">
        <w:lastRenderedPageBreak/>
        <w:t>15. По результатам р</w:t>
      </w:r>
      <w:r w:rsidRPr="002560FC">
        <w:t xml:space="preserve">ассмотрения вопросов, указанных в </w:t>
      </w:r>
      <w:r w:rsidRPr="002560FC">
        <w:rPr>
          <w:rStyle w:val="a4"/>
          <w:color w:val="auto"/>
        </w:rPr>
        <w:t>пункте 7</w:t>
      </w:r>
      <w:r w:rsidRPr="002560FC">
        <w:t xml:space="preserve"> настоящего Положения, Коллегия принимает одно из перечисленных решений:</w:t>
      </w:r>
    </w:p>
    <w:p w:rsidR="00000000" w:rsidRPr="002560FC" w:rsidRDefault="00EA4BBD">
      <w:r w:rsidRPr="002560FC">
        <w:t>1) одобрить проект рассматриваемого документа (далее - проект);</w:t>
      </w:r>
    </w:p>
    <w:p w:rsidR="00000000" w:rsidRPr="002560FC" w:rsidRDefault="00EA4BBD">
      <w:r w:rsidRPr="002560FC">
        <w:t>2) направить проект на доработку (с указанием конкретных вопросов, по которым необходима доработка);</w:t>
      </w:r>
    </w:p>
    <w:p w:rsidR="00000000" w:rsidRPr="002560FC" w:rsidRDefault="00EA4BBD">
      <w:r w:rsidRPr="002560FC">
        <w:t>3) учесть информацию по рассматриваемому вопросу в дальнейшей работе;</w:t>
      </w:r>
    </w:p>
    <w:p w:rsidR="00000000" w:rsidRPr="002560FC" w:rsidRDefault="00EA4BBD">
      <w:r w:rsidRPr="002560FC">
        <w:t>4) принять информацию по рассматриваемому вопросу к сведению;</w:t>
      </w:r>
    </w:p>
    <w:p w:rsidR="00000000" w:rsidRPr="002560FC" w:rsidRDefault="00EA4BBD">
      <w:r w:rsidRPr="002560FC">
        <w:t>5) принять рассмотренны</w:t>
      </w:r>
      <w:r w:rsidRPr="002560FC">
        <w:t>й документ к использованию в работе;</w:t>
      </w:r>
    </w:p>
    <w:p w:rsidR="00000000" w:rsidRPr="002560FC" w:rsidRDefault="00EA4BBD">
      <w:r w:rsidRPr="002560FC">
        <w:t>6) утвердить отчет о результатах контрольного мероприятия.</w:t>
      </w:r>
    </w:p>
    <w:p w:rsidR="00000000" w:rsidRPr="002560FC" w:rsidRDefault="00EA4BBD">
      <w:r w:rsidRPr="002560FC">
        <w:t>В случае принятия решения о направлении проекта документа на доработку разработчик проекта осуществляет подготовку проекта в конечной редакции в срок не более 5</w:t>
      </w:r>
      <w:r w:rsidRPr="002560FC">
        <w:t xml:space="preserve"> рабочих дней.</w:t>
      </w:r>
    </w:p>
    <w:p w:rsidR="00000000" w:rsidRPr="002560FC" w:rsidRDefault="00EA4BBD">
      <w:bookmarkStart w:id="31" w:name="sub_1023"/>
      <w:r w:rsidRPr="002560FC">
        <w:t>16. Решения Коллегии принимаются на заседании Коллегии путем открытого голосования.</w:t>
      </w:r>
    </w:p>
    <w:p w:rsidR="00000000" w:rsidRPr="002560FC" w:rsidRDefault="00EA4BBD">
      <w:bookmarkStart w:id="32" w:name="sub_1024"/>
      <w:bookmarkEnd w:id="31"/>
      <w:r w:rsidRPr="002560FC">
        <w:t xml:space="preserve">17. Решение Коллегии считается принятым, если за него проголосовало более половины от числа членов Коллегии. При равенстве голосов - </w:t>
      </w:r>
      <w:r w:rsidRPr="002560FC">
        <w:t>голос председателя Коллегии является решающим. Член Коллегии, не согласный с ее решением, вправе в течение 3-х рабочих дней с момента принятия решения Коллегии подать в письменном виде особое мнение Председателю Коллегии, которое прилагается к протоколу Ко</w:t>
      </w:r>
      <w:r w:rsidRPr="002560FC">
        <w:t>ллегии.</w:t>
      </w:r>
    </w:p>
    <w:p w:rsidR="00000000" w:rsidRPr="002560FC" w:rsidRDefault="00EA4BBD">
      <w:bookmarkStart w:id="33" w:name="sub_1025"/>
      <w:bookmarkEnd w:id="32"/>
      <w:r w:rsidRPr="002560FC">
        <w:t>18. Решения Коллегии подлежат исполнению сотрудниками Контрольно-счетной палаты.</w:t>
      </w:r>
    </w:p>
    <w:p w:rsidR="00000000" w:rsidRPr="002560FC" w:rsidRDefault="00EA4BBD">
      <w:bookmarkStart w:id="34" w:name="sub_1026"/>
      <w:bookmarkEnd w:id="33"/>
      <w:r w:rsidRPr="002560FC">
        <w:t>19. На каждом заседании Коллегии ведется протокол. В протоколе должно быть указано:</w:t>
      </w:r>
    </w:p>
    <w:bookmarkEnd w:id="34"/>
    <w:p w:rsidR="00000000" w:rsidRPr="002560FC" w:rsidRDefault="00EA4BBD">
      <w:r w:rsidRPr="002560FC">
        <w:t>1) дата, место проведения заседания и поряд</w:t>
      </w:r>
      <w:r w:rsidRPr="002560FC">
        <w:t>ковый номер заседания Коллегии;</w:t>
      </w:r>
    </w:p>
    <w:p w:rsidR="00000000" w:rsidRPr="002560FC" w:rsidRDefault="00EA4BBD">
      <w:r w:rsidRPr="002560FC">
        <w:t>2) список членов Коллегии, присутствующих на заседании;</w:t>
      </w:r>
    </w:p>
    <w:p w:rsidR="00000000" w:rsidRPr="002560FC" w:rsidRDefault="00EA4BBD">
      <w:r w:rsidRPr="002560FC">
        <w:t>3) фамилия, инициалы, должность председательствующего на заседании;</w:t>
      </w:r>
    </w:p>
    <w:p w:rsidR="00000000" w:rsidRPr="002560FC" w:rsidRDefault="00EA4BBD">
      <w:r w:rsidRPr="002560FC">
        <w:t>4) список приглашенных на заседание лиц с указанием должности, места работы и вопросов, для обсужден</w:t>
      </w:r>
      <w:r w:rsidRPr="002560FC">
        <w:t>ия которых приглашены эти лица;</w:t>
      </w:r>
    </w:p>
    <w:p w:rsidR="00000000" w:rsidRPr="002560FC" w:rsidRDefault="00EA4BBD">
      <w:r w:rsidRPr="002560FC">
        <w:t>5) повестка дня заседания Коллегии, фамилии, инициалы, должности докладчиков по каждому рассматриваемому вопросу;</w:t>
      </w:r>
    </w:p>
    <w:p w:rsidR="00000000" w:rsidRPr="002560FC" w:rsidRDefault="00EA4BBD">
      <w:r w:rsidRPr="002560FC">
        <w:t>6) фамилии, инициалы и должности всех выступавших на заседании;</w:t>
      </w:r>
    </w:p>
    <w:p w:rsidR="00000000" w:rsidRPr="002560FC" w:rsidRDefault="00EA4BBD">
      <w:r w:rsidRPr="002560FC">
        <w:t>7) формулировки всех предложений для голосован</w:t>
      </w:r>
      <w:r w:rsidRPr="002560FC">
        <w:t>ия, поправки, изменения, дополнения к рассматриваемым на заседании Коллегии документам;</w:t>
      </w:r>
    </w:p>
    <w:p w:rsidR="00000000" w:rsidRPr="002560FC" w:rsidRDefault="00EA4BBD">
      <w:r w:rsidRPr="002560FC">
        <w:t>8) проект решения Коллегии и результаты голосования;</w:t>
      </w:r>
    </w:p>
    <w:p w:rsidR="00000000" w:rsidRPr="002560FC" w:rsidRDefault="00EA4BBD">
      <w:r w:rsidRPr="002560FC">
        <w:t>9) сроки исполнения и лица, ответственные за исполнение решений Коллегии.</w:t>
      </w:r>
    </w:p>
    <w:p w:rsidR="00000000" w:rsidRPr="002560FC" w:rsidRDefault="00EA4BBD">
      <w:bookmarkStart w:id="35" w:name="sub_1027"/>
      <w:r w:rsidRPr="002560FC">
        <w:t xml:space="preserve">20. Секретарь Коллегии в течение </w:t>
      </w:r>
      <w:r w:rsidRPr="002560FC">
        <w:t>3-х рабочих дней оформляет протокол заседания Коллегии. Протокол оформляется в 1 экземпляре и подписывается Председателем Коллегии, (а в его отсутствие - заместителем Председателя Контрольно-счетной палаты) и секретарем Коллегии. По письменному запросу коп</w:t>
      </w:r>
      <w:r w:rsidRPr="002560FC">
        <w:t>ия протокола заседания Коллегии направляется в адрес Председателя Собрания депутатов Златоустовского городского округа и Главы Златоустовского городского округа.</w:t>
      </w:r>
    </w:p>
    <w:bookmarkEnd w:id="35"/>
    <w:p w:rsidR="00000000" w:rsidRPr="002560FC" w:rsidRDefault="00EA4BBD"/>
    <w:p w:rsidR="00000000" w:rsidRPr="002560FC" w:rsidRDefault="00EA4BBD">
      <w:pPr>
        <w:pStyle w:val="1"/>
        <w:rPr>
          <w:color w:val="auto"/>
        </w:rPr>
      </w:pPr>
      <w:bookmarkStart w:id="36" w:name="sub_1032"/>
      <w:r w:rsidRPr="002560FC">
        <w:rPr>
          <w:color w:val="auto"/>
        </w:rPr>
        <w:t>VI. Контроль за исполнением решений Коллегии</w:t>
      </w:r>
    </w:p>
    <w:bookmarkEnd w:id="36"/>
    <w:p w:rsidR="00000000" w:rsidRPr="002560FC" w:rsidRDefault="00EA4BBD"/>
    <w:p w:rsidR="00000000" w:rsidRPr="002560FC" w:rsidRDefault="00EA4BBD">
      <w:bookmarkStart w:id="37" w:name="sub_1029"/>
      <w:r w:rsidRPr="002560FC">
        <w:t>21. Лицо, ответ</w:t>
      </w:r>
      <w:r w:rsidRPr="002560FC">
        <w:t>ственное за исполнение решения Коллегии, назначается на заседании Коллегии.</w:t>
      </w:r>
    </w:p>
    <w:p w:rsidR="00000000" w:rsidRPr="002560FC" w:rsidRDefault="00EA4BBD">
      <w:bookmarkStart w:id="38" w:name="sub_1030"/>
      <w:bookmarkEnd w:id="37"/>
      <w:r w:rsidRPr="002560FC">
        <w:t>22. Лицо, ответственное за исполнение решения Коллегии, информирует Председателя Контрольно-счетной палаты и членов Коллегии о ходе его исполнения в порядке и сроки</w:t>
      </w:r>
      <w:r w:rsidRPr="002560FC">
        <w:t>, определенные на заседании Коллегии.</w:t>
      </w:r>
    </w:p>
    <w:p w:rsidR="00000000" w:rsidRPr="002560FC" w:rsidRDefault="00EA4BBD">
      <w:bookmarkStart w:id="39" w:name="sub_1031"/>
      <w:bookmarkEnd w:id="38"/>
      <w:r w:rsidRPr="002560FC">
        <w:t xml:space="preserve">23. За ненадлежащее исполнение решения Коллегии лицо, ответственное за исполнение, несет дисциплинарную и иную ответственность в соответствии с </w:t>
      </w:r>
      <w:r w:rsidRPr="002560FC">
        <w:rPr>
          <w:rStyle w:val="a4"/>
          <w:color w:val="auto"/>
        </w:rPr>
        <w:t>законодательством</w:t>
      </w:r>
      <w:r w:rsidRPr="002560FC">
        <w:t>.</w:t>
      </w:r>
    </w:p>
    <w:bookmarkEnd w:id="39"/>
    <w:p w:rsidR="00000000" w:rsidRPr="002560FC" w:rsidRDefault="00EA4BBD"/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010"/>
        <w:gridCol w:w="3506"/>
      </w:tblGrid>
      <w:tr w:rsidR="002560FC" w:rsidRPr="00EA4BBD">
        <w:tblPrEx>
          <w:tblCellMar>
            <w:top w:w="0" w:type="dxa"/>
            <w:bottom w:w="0" w:type="dxa"/>
          </w:tblCellMar>
        </w:tblPrEx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EA4BBD" w:rsidRDefault="00EA4BBD">
            <w:pPr>
              <w:pStyle w:val="ac"/>
            </w:pPr>
            <w:r w:rsidRPr="00EA4BBD">
              <w:t>Глава Златоустовского городского округа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000000" w:rsidRPr="00EA4BBD" w:rsidRDefault="00EA4BBD">
            <w:pPr>
              <w:pStyle w:val="aa"/>
              <w:jc w:val="right"/>
            </w:pPr>
            <w:r w:rsidRPr="00EA4BBD">
              <w:t>В.А. Жилин</w:t>
            </w:r>
          </w:p>
        </w:tc>
      </w:tr>
    </w:tbl>
    <w:p w:rsidR="00EA4BBD" w:rsidRPr="002560FC" w:rsidRDefault="00EA4BBD"/>
    <w:sectPr w:rsidR="00EA4BBD" w:rsidRPr="002560FC">
      <w:headerReference w:type="default" r:id="rId7"/>
      <w:footerReference w:type="default" r:id="rId8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4BBD" w:rsidRDefault="00EA4BBD">
      <w:r>
        <w:separator/>
      </w:r>
    </w:p>
  </w:endnote>
  <w:endnote w:type="continuationSeparator" w:id="0">
    <w:p w:rsidR="00EA4BBD" w:rsidRDefault="00EA4B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000000" w:rsidRPr="00EA4BBD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000000" w:rsidRPr="00EA4BBD" w:rsidRDefault="00EA4BBD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  <w:r w:rsidRPr="00EA4BB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instrText xml:space="preserve">CREATEDATE  \@ "dd.MM.yyyy" </w:instrText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t>06.09.2023</w:t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t xml:space="preserve"> 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A4BBD" w:rsidRDefault="00EA4BBD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  <w:r w:rsidRPr="00EA4BBD">
            <w:rPr>
              <w:rFonts w:ascii="Times New Roman" w:hAnsi="Times New Roman" w:cs="Times New Roman"/>
              <w:sz w:val="20"/>
              <w:szCs w:val="20"/>
            </w:rPr>
            <w:t>Система ГАРАНТ</w:t>
          </w: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000000" w:rsidRPr="00EA4BBD" w:rsidRDefault="00EA4BBD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  <w:r w:rsidRPr="00EA4BB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instrText xml:space="preserve">PAGE  \* MERGEFORMAT </w:instrText>
          </w:r>
          <w:r w:rsidR="002560FC" w:rsidRPr="00EA4B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60FC" w:rsidRPr="00EA4BB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t>/</w:t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fldChar w:fldCharType="begin"/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instrText xml:space="preserve">NUMPAGES  \* Arabic  \* MERGEFORMAT </w:instrText>
          </w:r>
          <w:r w:rsidR="002560FC" w:rsidRPr="00EA4BBD">
            <w:rPr>
              <w:rFonts w:ascii="Times New Roman" w:hAnsi="Times New Roman" w:cs="Times New Roman"/>
              <w:sz w:val="20"/>
              <w:szCs w:val="20"/>
            </w:rPr>
            <w:fldChar w:fldCharType="separate"/>
          </w:r>
          <w:r w:rsidR="002560FC" w:rsidRPr="00EA4BBD">
            <w:rPr>
              <w:rFonts w:ascii="Times New Roman" w:hAnsi="Times New Roman" w:cs="Times New Roman"/>
              <w:noProof/>
              <w:sz w:val="20"/>
              <w:szCs w:val="20"/>
            </w:rPr>
            <w:t>6</w:t>
          </w:r>
          <w:r w:rsidRPr="00EA4BBD">
            <w:rPr>
              <w:rFonts w:ascii="Times New Roman" w:hAnsi="Times New Roman" w:cs="Times New Roman"/>
              <w:sz w:val="20"/>
              <w:szCs w:val="20"/>
            </w:rPr>
            <w:fldChar w:fldCharType="end"/>
          </w: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4BBD" w:rsidRDefault="00EA4BBD">
      <w:r>
        <w:separator/>
      </w:r>
    </w:p>
  </w:footnote>
  <w:footnote w:type="continuationSeparator" w:id="0">
    <w:p w:rsidR="00EA4BBD" w:rsidRDefault="00EA4B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Default="00EA4BBD">
    <w:pPr>
      <w:ind w:firstLine="0"/>
      <w:jc w:val="lef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Решение Собрания депутатов Златоустовского городского округа Челябинской области от 10 мая 2018 г. N…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embedSystemFonts/>
  <w:bordersDoNotSurroundHeader/>
  <w:bordersDoNotSurroundFooter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560FC"/>
    <w:rsid w:val="002560FC"/>
    <w:rsid w:val="00EA4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Pr>
      <w:b/>
      <w:bCs/>
      <w:color w:val="26282F"/>
    </w:rPr>
  </w:style>
  <w:style w:type="character" w:customStyle="1" w:styleId="a4">
    <w:name w:val="Гипертекстовая ссылка"/>
    <w:uiPriority w:val="99"/>
    <w:rPr>
      <w:b w:val="0"/>
      <w:bCs w:val="0"/>
      <w:color w:val="106BBE"/>
    </w:rPr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a5">
    <w:name w:val="Текст (справка)"/>
    <w:basedOn w:val="a"/>
    <w:next w:val="a"/>
    <w:uiPriority w:val="99"/>
    <w:pPr>
      <w:ind w:left="170" w:right="170" w:firstLine="0"/>
      <w:jc w:val="left"/>
    </w:pPr>
  </w:style>
  <w:style w:type="paragraph" w:customStyle="1" w:styleId="a6">
    <w:name w:val="Комментарий"/>
    <w:basedOn w:val="a5"/>
    <w:next w:val="a"/>
    <w:uiPriority w:val="99"/>
    <w:pPr>
      <w:spacing w:before="75"/>
      <w:ind w:right="0"/>
      <w:jc w:val="both"/>
    </w:pPr>
    <w:rPr>
      <w:color w:val="353842"/>
    </w:rPr>
  </w:style>
  <w:style w:type="paragraph" w:customStyle="1" w:styleId="a7">
    <w:name w:val="Информация о версии"/>
    <w:basedOn w:val="a6"/>
    <w:next w:val="a"/>
    <w:uiPriority w:val="99"/>
    <w:rPr>
      <w:i/>
      <w:iCs/>
    </w:rPr>
  </w:style>
  <w:style w:type="paragraph" w:customStyle="1" w:styleId="a8">
    <w:name w:val="Текст информации об изменениях"/>
    <w:basedOn w:val="a"/>
    <w:next w:val="a"/>
    <w:uiPriority w:val="99"/>
    <w:rPr>
      <w:color w:val="353842"/>
      <w:sz w:val="20"/>
      <w:szCs w:val="20"/>
    </w:rPr>
  </w:style>
  <w:style w:type="paragraph" w:customStyle="1" w:styleId="a9">
    <w:name w:val="Информация об изменениях"/>
    <w:basedOn w:val="a8"/>
    <w:next w:val="a"/>
    <w:uiPriority w:val="99"/>
    <w:pPr>
      <w:spacing w:before="180"/>
      <w:ind w:left="360" w:right="360" w:firstLine="0"/>
    </w:pPr>
  </w:style>
  <w:style w:type="paragraph" w:customStyle="1" w:styleId="aa">
    <w:name w:val="Нормальный (таблица)"/>
    <w:basedOn w:val="a"/>
    <w:next w:val="a"/>
    <w:uiPriority w:val="99"/>
    <w:pPr>
      <w:ind w:firstLine="0"/>
    </w:pPr>
  </w:style>
  <w:style w:type="paragraph" w:customStyle="1" w:styleId="ab">
    <w:name w:val="Подзаголовок для информации об изменениях"/>
    <w:basedOn w:val="a8"/>
    <w:next w:val="a"/>
    <w:uiPriority w:val="99"/>
    <w:rPr>
      <w:b/>
      <w:bCs/>
    </w:rPr>
  </w:style>
  <w:style w:type="paragraph" w:customStyle="1" w:styleId="ac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d">
    <w:name w:val="Цветовое выделение для Текст"/>
    <w:uiPriority w:val="99"/>
    <w:rPr>
      <w:rFonts w:ascii="Times New Roman CYR" w:hAnsi="Times New Roman CYR" w:cs="Times New Roman CYR"/>
    </w:rPr>
  </w:style>
  <w:style w:type="paragraph" w:styleId="ae">
    <w:name w:val="header"/>
    <w:basedOn w:val="a"/>
    <w:link w:val="af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link w:val="ae"/>
    <w:uiPriority w:val="99"/>
    <w:semiHidden/>
    <w:rPr>
      <w:rFonts w:ascii="Times New Roman CYR" w:hAnsi="Times New Roman CYR" w:cs="Times New Roman CYR"/>
      <w:sz w:val="24"/>
      <w:szCs w:val="24"/>
    </w:rPr>
  </w:style>
  <w:style w:type="paragraph" w:styleId="af0">
    <w:name w:val="footer"/>
    <w:basedOn w:val="a"/>
    <w:link w:val="af1"/>
    <w:uiPriority w:val="99"/>
    <w:semiHidden/>
    <w:unhideWhenUsed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link w:val="af0"/>
    <w:uiPriority w:val="99"/>
    <w:semiHidden/>
    <w:rPr>
      <w:rFonts w:ascii="Times New Roman CYR" w:hAnsi="Times New Roman CYR" w:cs="Times New Roman CYR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2078</Words>
  <Characters>11848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13899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USER1</cp:lastModifiedBy>
  <cp:revision>2</cp:revision>
  <dcterms:created xsi:type="dcterms:W3CDTF">2023-09-06T11:35:00Z</dcterms:created>
  <dcterms:modified xsi:type="dcterms:W3CDTF">2023-09-06T11:35:00Z</dcterms:modified>
</cp:coreProperties>
</file>