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0" w:type="dxa"/>
        <w:jc w:val="center"/>
        <w:tblLayout w:type="fixed"/>
        <w:tblCellMar>
          <w:top w:w="57" w:type="dxa"/>
          <w:left w:w="62" w:type="dxa"/>
          <w:bottom w:w="57" w:type="dxa"/>
          <w:right w:w="62" w:type="dxa"/>
        </w:tblCellMar>
        <w:tblLook w:val="0000" w:firstRow="0" w:lastRow="0" w:firstColumn="0" w:lastColumn="0" w:noHBand="0" w:noVBand="0"/>
      </w:tblPr>
      <w:tblGrid>
        <w:gridCol w:w="700"/>
        <w:gridCol w:w="713"/>
        <w:gridCol w:w="992"/>
        <w:gridCol w:w="2074"/>
        <w:gridCol w:w="478"/>
        <w:gridCol w:w="992"/>
        <w:gridCol w:w="571"/>
        <w:gridCol w:w="1413"/>
        <w:gridCol w:w="1847"/>
      </w:tblGrid>
      <w:tr w:rsidR="009F5B42" w:rsidRPr="00A45503" w:rsidTr="000022A6">
        <w:trPr>
          <w:jc w:val="center"/>
        </w:trPr>
        <w:tc>
          <w:tcPr>
            <w:tcW w:w="9780" w:type="dxa"/>
            <w:gridSpan w:val="9"/>
            <w:tcBorders>
              <w:top w:val="single" w:sz="4"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jc w:val="center"/>
            </w:pPr>
            <w:r w:rsidRPr="00A45503">
              <w:t>ИЗВЕЩЕНИЕ</w:t>
            </w:r>
          </w:p>
          <w:p w:rsidR="009F5B42" w:rsidRPr="00A45503" w:rsidRDefault="009F5B42" w:rsidP="000022A6">
            <w:pPr>
              <w:autoSpaceDE w:val="0"/>
              <w:autoSpaceDN w:val="0"/>
              <w:adjustRightInd w:val="0"/>
              <w:jc w:val="center"/>
            </w:pPr>
            <w:r w:rsidRPr="00A45503">
              <w:t>о начале выполнения комплексных кадастровых работ</w:t>
            </w:r>
          </w:p>
        </w:tc>
      </w:tr>
      <w:tr w:rsidR="009F5B42" w:rsidRPr="00A45503" w:rsidTr="000022A6">
        <w:trPr>
          <w:jc w:val="center"/>
        </w:trPr>
        <w:tc>
          <w:tcPr>
            <w:tcW w:w="9780" w:type="dxa"/>
            <w:gridSpan w:val="9"/>
            <w:tcBorders>
              <w:top w:val="none" w:sz="6" w:space="0" w:color="auto"/>
              <w:left w:val="single" w:sz="4" w:space="0" w:color="auto"/>
              <w:bottom w:val="none" w:sz="6" w:space="0" w:color="auto"/>
              <w:right w:val="single" w:sz="4" w:space="0" w:color="auto"/>
            </w:tcBorders>
          </w:tcPr>
          <w:p w:rsidR="009F5B42" w:rsidRPr="00A45503" w:rsidRDefault="009F5B42" w:rsidP="000022A6">
            <w:pPr>
              <w:pStyle w:val="ac"/>
              <w:numPr>
                <w:ilvl w:val="0"/>
                <w:numId w:val="1"/>
              </w:numPr>
              <w:autoSpaceDE w:val="0"/>
              <w:autoSpaceDN w:val="0"/>
              <w:adjustRightInd w:val="0"/>
              <w:ind w:left="0" w:firstLine="283"/>
              <w:jc w:val="both"/>
            </w:pPr>
            <w:bookmarkStart w:id="0" w:name="Par3"/>
            <w:bookmarkEnd w:id="0"/>
            <w:r w:rsidRPr="00A45503">
              <w:t xml:space="preserve">В период с "17" апреля 2026 года по "15" ноября 2026 года в отношении объектов недвижимости, расположенных на территории: </w:t>
            </w:r>
            <w:r w:rsidRPr="00A45503">
              <w:rPr>
                <w:rFonts w:eastAsia="DejaVu Sans"/>
                <w:lang w:eastAsia="ar-SA"/>
              </w:rPr>
              <w:t>муниципальное образование Златоустовский городской округ Челябинско</w:t>
            </w:r>
            <w:r w:rsidRPr="00A45503">
              <w:t>й области,</w:t>
            </w:r>
            <w:r w:rsidRPr="00A45503">
              <w:rPr>
                <w:shd w:val="clear" w:color="auto" w:fill="FFFFFF"/>
              </w:rPr>
              <w:t xml:space="preserve"> в кадастровых кварталах </w:t>
            </w:r>
            <w:r w:rsidRPr="00A45503">
              <w:t xml:space="preserve">74:25:0300417, 74:25:0300419, 74:25:0300420 </w:t>
            </w:r>
          </w:p>
        </w:tc>
      </w:tr>
      <w:tr w:rsidR="009F5B42" w:rsidRPr="00A45503" w:rsidTr="000022A6">
        <w:trPr>
          <w:jc w:val="center"/>
        </w:trPr>
        <w:tc>
          <w:tcPr>
            <w:tcW w:w="9780" w:type="dxa"/>
            <w:gridSpan w:val="9"/>
            <w:tcBorders>
              <w:top w:val="none" w:sz="6"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both"/>
            </w:pPr>
            <w:r w:rsidRPr="00A45503">
              <w:t>планируется выполнение комплексных кадастровых работ в соответствии с муниципальным контрактом № 62 от 17.04.2026,</w:t>
            </w:r>
          </w:p>
          <w:p w:rsidR="009F5B42" w:rsidRPr="00A45503" w:rsidRDefault="009F5B42" w:rsidP="000022A6">
            <w:pPr>
              <w:autoSpaceDE w:val="0"/>
              <w:autoSpaceDN w:val="0"/>
              <w:adjustRightInd w:val="0"/>
              <w:jc w:val="center"/>
              <w:rPr>
                <w:sz w:val="18"/>
                <w:szCs w:val="18"/>
              </w:rPr>
            </w:pPr>
            <w:r w:rsidRPr="00A45503">
              <w:rPr>
                <w:sz w:val="18"/>
                <w:szCs w:val="18"/>
              </w:rPr>
              <w:t>(наименование, дата, номер документа, являющегося основанием выполнения комплексных кадастровых работ)</w:t>
            </w:r>
          </w:p>
          <w:p w:rsidR="009F5B42" w:rsidRPr="00A45503" w:rsidRDefault="009F5B42" w:rsidP="000022A6">
            <w:pPr>
              <w:autoSpaceDE w:val="0"/>
              <w:autoSpaceDN w:val="0"/>
              <w:adjustRightInd w:val="0"/>
              <w:ind w:firstLine="283"/>
              <w:jc w:val="both"/>
            </w:pPr>
            <w:proofErr w:type="gramStart"/>
            <w:r w:rsidRPr="00A45503">
              <w:t>сторонами</w:t>
            </w:r>
            <w:proofErr w:type="gramEnd"/>
            <w:r w:rsidRPr="00A45503">
              <w:t xml:space="preserve"> по которому являются:</w:t>
            </w:r>
          </w:p>
        </w:tc>
      </w:tr>
      <w:tr w:rsidR="009F5B42" w:rsidRPr="00A45503" w:rsidTr="000022A6">
        <w:trPr>
          <w:jc w:val="center"/>
        </w:trPr>
        <w:tc>
          <w:tcPr>
            <w:tcW w:w="4479" w:type="dxa"/>
            <w:gridSpan w:val="4"/>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Общество с ограниченной ответственностью «Грома»</w:t>
            </w:r>
          </w:p>
        </w:tc>
        <w:tc>
          <w:tcPr>
            <w:tcW w:w="5301" w:type="dxa"/>
            <w:gridSpan w:val="5"/>
            <w:tcBorders>
              <w:top w:val="single" w:sz="4" w:space="0" w:color="auto"/>
              <w:left w:val="single" w:sz="4" w:space="0" w:color="auto"/>
              <w:bottom w:val="single" w:sz="4" w:space="0" w:color="auto"/>
              <w:right w:val="single" w:sz="4" w:space="0" w:color="auto"/>
            </w:tcBorders>
          </w:tcPr>
          <w:p w:rsidR="009F5B42" w:rsidRPr="00A45503" w:rsidRDefault="009F5B42" w:rsidP="000022A6">
            <w:pPr>
              <w:jc w:val="center"/>
            </w:pPr>
            <w:r w:rsidRPr="00A45503">
              <w:t>Комитет по управлению имуществом Златоустовского городского округа</w:t>
            </w:r>
          </w:p>
        </w:tc>
      </w:tr>
      <w:tr w:rsidR="009F5B42" w:rsidRPr="00A45503" w:rsidTr="000022A6">
        <w:trPr>
          <w:trHeight w:val="628"/>
          <w:jc w:val="center"/>
        </w:trPr>
        <w:tc>
          <w:tcPr>
            <w:tcW w:w="4479" w:type="dxa"/>
            <w:gridSpan w:val="4"/>
            <w:tcBorders>
              <w:top w:val="single" w:sz="4"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jc w:val="center"/>
            </w:pPr>
            <w:r w:rsidRPr="00A45503">
              <w:rPr>
                <w:sz w:val="20"/>
                <w:szCs w:val="20"/>
              </w:rPr>
              <w:t>(полное наименование юридического лица или фамилия, имя, отчество (при наличии) индивидуального предпринимателя)</w:t>
            </w:r>
          </w:p>
        </w:tc>
        <w:tc>
          <w:tcPr>
            <w:tcW w:w="5301" w:type="dxa"/>
            <w:gridSpan w:val="5"/>
            <w:vMerge w:val="restart"/>
            <w:tcBorders>
              <w:top w:val="single" w:sz="4"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jc w:val="center"/>
              <w:rPr>
                <w:sz w:val="18"/>
                <w:szCs w:val="18"/>
              </w:rPr>
            </w:pPr>
            <w:proofErr w:type="gramStart"/>
            <w:r w:rsidRPr="00A45503">
              <w:rPr>
                <w:sz w:val="18"/>
                <w:szCs w:val="18"/>
              </w:rPr>
              <w:t>(полное наименование федерального органа исполнительной власти, предоставляющего субсидию и являющегося получателем средств федерального бюджета, уполномоченного органа местного самоуправления муниципального района, муниципального округа или городского округа, уполномоченного исполнительного органа государственной власти субъекта Российской Федерации или фамилия, имя, отчество (при наличии) физического лица - представителя правообладателей объектов недвижимости, за счет средств которых осуществляется выполнение комплексных кадастровых работ)</w:t>
            </w:r>
            <w:proofErr w:type="gramEnd"/>
          </w:p>
          <w:p w:rsidR="009F5B42" w:rsidRPr="00A45503" w:rsidRDefault="009F5B42" w:rsidP="000022A6">
            <w:r w:rsidRPr="00A45503">
              <w:t xml:space="preserve">почтовый адрес: 456200, Челябинская область, г. Златоуст, ул. </w:t>
            </w:r>
            <w:proofErr w:type="spellStart"/>
            <w:r w:rsidRPr="00A45503">
              <w:t>Таганайская</w:t>
            </w:r>
            <w:proofErr w:type="spellEnd"/>
            <w:r w:rsidRPr="00A45503">
              <w:t>, д.1, а/я 168</w:t>
            </w:r>
          </w:p>
        </w:tc>
      </w:tr>
      <w:tr w:rsidR="009F5B42" w:rsidRPr="00A45503" w:rsidTr="000022A6">
        <w:trPr>
          <w:jc w:val="center"/>
        </w:trPr>
        <w:tc>
          <w:tcPr>
            <w:tcW w:w="4479" w:type="dxa"/>
            <w:gridSpan w:val="4"/>
            <w:tcBorders>
              <w:top w:val="none" w:sz="6"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jc w:val="center"/>
            </w:pPr>
          </w:p>
        </w:tc>
        <w:tc>
          <w:tcPr>
            <w:tcW w:w="5301" w:type="dxa"/>
            <w:gridSpan w:val="5"/>
            <w:vMerge/>
            <w:tcBorders>
              <w:top w:val="single" w:sz="4"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jc w:val="center"/>
            </w:pPr>
          </w:p>
        </w:tc>
      </w:tr>
      <w:tr w:rsidR="009F5B42" w:rsidRPr="00A45503" w:rsidTr="000022A6">
        <w:trPr>
          <w:jc w:val="center"/>
        </w:trPr>
        <w:tc>
          <w:tcPr>
            <w:tcW w:w="4479" w:type="dxa"/>
            <w:gridSpan w:val="4"/>
            <w:tcBorders>
              <w:top w:val="none" w:sz="6" w:space="0" w:color="auto"/>
              <w:left w:val="single" w:sz="4" w:space="0" w:color="auto"/>
              <w:bottom w:val="none" w:sz="6" w:space="0" w:color="auto"/>
              <w:right w:val="single" w:sz="4" w:space="0" w:color="auto"/>
            </w:tcBorders>
          </w:tcPr>
          <w:p w:rsidR="009F5B42" w:rsidRPr="00A45503" w:rsidRDefault="009F5B42" w:rsidP="000022A6">
            <w:pPr>
              <w:autoSpaceDE w:val="0"/>
              <w:autoSpaceDN w:val="0"/>
            </w:pPr>
            <w:r w:rsidRPr="00A45503">
              <w:t>ИНН: 5503278788</w:t>
            </w:r>
          </w:p>
          <w:p w:rsidR="009F5B42" w:rsidRPr="00A45503" w:rsidRDefault="009F5B42" w:rsidP="000022A6">
            <w:pPr>
              <w:autoSpaceDE w:val="0"/>
              <w:autoSpaceDN w:val="0"/>
              <w:rPr>
                <w:u w:val="single"/>
              </w:rPr>
            </w:pPr>
          </w:p>
          <w:p w:rsidR="009F5B42" w:rsidRPr="00A45503" w:rsidRDefault="009F5B42" w:rsidP="000022A6">
            <w:pPr>
              <w:autoSpaceDE w:val="0"/>
              <w:autoSpaceDN w:val="0"/>
              <w:rPr>
                <w:u w:val="single"/>
              </w:rPr>
            </w:pPr>
          </w:p>
          <w:p w:rsidR="009F5B42" w:rsidRPr="00A45503" w:rsidRDefault="009F5B42" w:rsidP="000022A6">
            <w:pPr>
              <w:autoSpaceDE w:val="0"/>
              <w:autoSpaceDN w:val="0"/>
            </w:pPr>
            <w:r w:rsidRPr="00A45503">
              <w:t>почтовый адрес: 644099, Омская область, город Омск, ул. Краснофлотская, д. 24, офис 510;</w:t>
            </w:r>
          </w:p>
        </w:tc>
        <w:tc>
          <w:tcPr>
            <w:tcW w:w="5301" w:type="dxa"/>
            <w:gridSpan w:val="5"/>
            <w:vMerge/>
            <w:tcBorders>
              <w:top w:val="single" w:sz="4" w:space="0" w:color="auto"/>
              <w:left w:val="single" w:sz="4" w:space="0" w:color="auto"/>
              <w:bottom w:val="none" w:sz="6" w:space="0" w:color="auto"/>
              <w:right w:val="single" w:sz="4" w:space="0" w:color="auto"/>
            </w:tcBorders>
          </w:tcPr>
          <w:p w:rsidR="009F5B42" w:rsidRPr="00A45503" w:rsidRDefault="009F5B42" w:rsidP="000022A6">
            <w:pPr>
              <w:autoSpaceDE w:val="0"/>
              <w:autoSpaceDN w:val="0"/>
              <w:adjustRightInd w:val="0"/>
            </w:pPr>
          </w:p>
        </w:tc>
      </w:tr>
      <w:tr w:rsidR="009F5B42" w:rsidRPr="00A45503" w:rsidTr="000022A6">
        <w:trPr>
          <w:jc w:val="center"/>
        </w:trPr>
        <w:tc>
          <w:tcPr>
            <w:tcW w:w="4479" w:type="dxa"/>
            <w:gridSpan w:val="4"/>
            <w:tcBorders>
              <w:top w:val="none" w:sz="6" w:space="0" w:color="auto"/>
              <w:left w:val="single" w:sz="4" w:space="0" w:color="auto"/>
              <w:bottom w:val="none" w:sz="6" w:space="0" w:color="auto"/>
              <w:right w:val="single" w:sz="4" w:space="0" w:color="auto"/>
            </w:tcBorders>
          </w:tcPr>
          <w:p w:rsidR="009F5B42" w:rsidRPr="00A45503" w:rsidRDefault="009F5B42" w:rsidP="000022A6">
            <w:pPr>
              <w:autoSpaceDE w:val="0"/>
              <w:autoSpaceDN w:val="0"/>
            </w:pPr>
            <w:r w:rsidRPr="00A45503">
              <w:t>адрес электронной почты: groma.kadastr@mail.ru;</w:t>
            </w:r>
          </w:p>
          <w:p w:rsidR="009F5B42" w:rsidRPr="00A45503" w:rsidRDefault="009F5B42" w:rsidP="000022A6">
            <w:pPr>
              <w:autoSpaceDE w:val="0"/>
              <w:autoSpaceDN w:val="0"/>
            </w:pPr>
            <w:r w:rsidRPr="00A45503">
              <w:t xml:space="preserve">контактный номер телефона: </w:t>
            </w:r>
          </w:p>
          <w:p w:rsidR="009F5B42" w:rsidRPr="00A45503" w:rsidRDefault="009F5B42" w:rsidP="000022A6">
            <w:pPr>
              <w:autoSpaceDE w:val="0"/>
              <w:autoSpaceDN w:val="0"/>
            </w:pPr>
            <w:r w:rsidRPr="00A45503">
              <w:t>+7-995-848-0545</w:t>
            </w:r>
          </w:p>
        </w:tc>
        <w:tc>
          <w:tcPr>
            <w:tcW w:w="5301" w:type="dxa"/>
            <w:gridSpan w:val="5"/>
            <w:tcBorders>
              <w:top w:val="none" w:sz="6" w:space="0" w:color="auto"/>
              <w:left w:val="single" w:sz="4" w:space="0" w:color="auto"/>
              <w:bottom w:val="none" w:sz="6" w:space="0" w:color="auto"/>
              <w:right w:val="single" w:sz="4" w:space="0" w:color="auto"/>
            </w:tcBorders>
          </w:tcPr>
          <w:p w:rsidR="009F5B42" w:rsidRPr="00A45503" w:rsidRDefault="009F5B42" w:rsidP="000022A6">
            <w:pPr>
              <w:shd w:val="clear" w:color="auto" w:fill="FFFFFF"/>
              <w:autoSpaceDE w:val="0"/>
              <w:autoSpaceDN w:val="0"/>
            </w:pPr>
            <w:r w:rsidRPr="00A45503">
              <w:t>адрес электронной почты: komitet.kui.zlat@yandex.ru</w:t>
            </w:r>
          </w:p>
          <w:p w:rsidR="009F5B42" w:rsidRPr="00A45503" w:rsidRDefault="009F5B42" w:rsidP="000022A6">
            <w:pPr>
              <w:shd w:val="clear" w:color="auto" w:fill="FFFFFF"/>
              <w:autoSpaceDE w:val="0"/>
              <w:autoSpaceDN w:val="0"/>
            </w:pPr>
            <w:r w:rsidRPr="00A45503">
              <w:t xml:space="preserve">контактный номер телефона: </w:t>
            </w:r>
          </w:p>
          <w:p w:rsidR="009F5B42" w:rsidRPr="00BA5ABD" w:rsidRDefault="009F5B42" w:rsidP="000022A6">
            <w:pPr>
              <w:shd w:val="clear" w:color="auto" w:fill="FFFFFF"/>
              <w:autoSpaceDE w:val="0"/>
              <w:autoSpaceDN w:val="0"/>
            </w:pPr>
            <w:r w:rsidRPr="00BA5ABD">
              <w:t>8-3513-62-08-55</w:t>
            </w:r>
          </w:p>
        </w:tc>
      </w:tr>
      <w:tr w:rsidR="009F5B42" w:rsidRPr="00A45503" w:rsidTr="000022A6">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ind w:firstLine="283"/>
              <w:jc w:val="both"/>
            </w:pPr>
            <w:r w:rsidRPr="00A45503">
              <w:t>2. Комплексные кадастровые работы будут выполнять:</w:t>
            </w:r>
          </w:p>
        </w:tc>
      </w:tr>
      <w:tr w:rsidR="009F5B42" w:rsidRPr="00A45503" w:rsidTr="000022A6">
        <w:trPr>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 xml:space="preserve">N </w:t>
            </w:r>
            <w:proofErr w:type="gramStart"/>
            <w:r w:rsidRPr="00A45503">
              <w:t>п</w:t>
            </w:r>
            <w:proofErr w:type="gramEnd"/>
            <w:r w:rsidRPr="00A45503">
              <w:t>/п</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Фамилия, имя, отчество (при наличии) кадастрового инженера</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Почтовый адрес и адрес электронной почты</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Номер контактного телефона</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Наименование саморегулируемой организации кадастровых инженеров, членом которой является кадастровый инженер</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Уникальный реестровый номер в реестре саморегулируемых организаций кадастровых инженеров</w:t>
            </w:r>
          </w:p>
        </w:tc>
      </w:tr>
      <w:tr w:rsidR="009F5B42" w:rsidRPr="00A45503" w:rsidTr="000022A6">
        <w:trPr>
          <w:trHeight w:hRule="exact" w:val="340"/>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1</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2</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3</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4</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5</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jc w:val="center"/>
            </w:pPr>
            <w:r w:rsidRPr="00A45503">
              <w:t>6</w:t>
            </w:r>
          </w:p>
        </w:tc>
      </w:tr>
      <w:tr w:rsidR="009F5B42" w:rsidRPr="00A45503" w:rsidTr="000022A6">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1</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Антонюк Денис Юрьевич</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 xml:space="preserve">644099, </w:t>
            </w:r>
            <w:proofErr w:type="gramStart"/>
            <w:r w:rsidRPr="00A45503">
              <w:t>Омская</w:t>
            </w:r>
            <w:proofErr w:type="gramEnd"/>
            <w:r w:rsidRPr="00A45503">
              <w:t xml:space="preserve"> обл., г. Омск, Краснофлотская, д. 24, офис 510.</w:t>
            </w:r>
          </w:p>
          <w:p w:rsidR="009F5B42" w:rsidRPr="00A45503" w:rsidRDefault="009F5B42" w:rsidP="000022A6">
            <w:pPr>
              <w:autoSpaceDE w:val="0"/>
              <w:autoSpaceDN w:val="0"/>
              <w:adjustRightInd w:val="0"/>
            </w:pPr>
            <w:r w:rsidRPr="00A45503">
              <w:t>groma.kadastr@mail.ru</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8(3812)79-05-45</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СРО «МСКИ»</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1655</w:t>
            </w:r>
          </w:p>
        </w:tc>
      </w:tr>
      <w:tr w:rsidR="009F5B42" w:rsidRPr="00A45503" w:rsidTr="000022A6">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2</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Воронова Екатерина Сергеевна</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 xml:space="preserve">644099, </w:t>
            </w:r>
            <w:proofErr w:type="gramStart"/>
            <w:r w:rsidRPr="00A45503">
              <w:t>Омская</w:t>
            </w:r>
            <w:proofErr w:type="gramEnd"/>
            <w:r w:rsidRPr="00A45503">
              <w:t xml:space="preserve"> обл., г. Омск, Краснофлотская, д. 24, офис 510.</w:t>
            </w:r>
          </w:p>
          <w:p w:rsidR="009F5B42" w:rsidRPr="00A45503" w:rsidRDefault="009F5B42" w:rsidP="000022A6">
            <w:pPr>
              <w:autoSpaceDE w:val="0"/>
              <w:autoSpaceDN w:val="0"/>
              <w:adjustRightInd w:val="0"/>
            </w:pPr>
            <w:r w:rsidRPr="00A45503">
              <w:t>groma.kadastr@mail.ru</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8(3812)79-05-45</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СРО «МСКИ»</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2849</w:t>
            </w:r>
          </w:p>
        </w:tc>
      </w:tr>
      <w:tr w:rsidR="009F5B42" w:rsidRPr="00A45503" w:rsidTr="000022A6">
        <w:trPr>
          <w:trHeight w:hRule="exact" w:val="1191"/>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lastRenderedPageBreak/>
              <w:t>3</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Иванилова Екатерина Анатольевна</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 xml:space="preserve">644099, </w:t>
            </w:r>
            <w:proofErr w:type="gramStart"/>
            <w:r w:rsidRPr="00A45503">
              <w:t>Омская</w:t>
            </w:r>
            <w:proofErr w:type="gramEnd"/>
            <w:r w:rsidRPr="00A45503">
              <w:t xml:space="preserve"> обл., г. Омск, Краснофлотская, д. 24, офис 510.</w:t>
            </w:r>
          </w:p>
          <w:p w:rsidR="009F5B42" w:rsidRPr="00A45503" w:rsidRDefault="009F5B42" w:rsidP="000022A6">
            <w:pPr>
              <w:autoSpaceDE w:val="0"/>
              <w:autoSpaceDN w:val="0"/>
              <w:adjustRightInd w:val="0"/>
            </w:pPr>
            <w:r w:rsidRPr="00A45503">
              <w:t>groma.kadastr@mail.ru</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8(3812)79-05-45</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СРО «МСКИ»</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0852</w:t>
            </w:r>
          </w:p>
        </w:tc>
      </w:tr>
      <w:tr w:rsidR="009F5B42" w:rsidRPr="00A45503" w:rsidTr="000022A6">
        <w:trPr>
          <w:jc w:val="center"/>
        </w:trPr>
        <w:tc>
          <w:tcPr>
            <w:tcW w:w="700"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4</w:t>
            </w:r>
          </w:p>
        </w:tc>
        <w:tc>
          <w:tcPr>
            <w:tcW w:w="1705"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proofErr w:type="spellStart"/>
            <w:r w:rsidRPr="00A45503">
              <w:t>Сырцева</w:t>
            </w:r>
            <w:proofErr w:type="spellEnd"/>
            <w:r w:rsidRPr="00A45503">
              <w:t xml:space="preserve"> Любовь Николаевна</w:t>
            </w:r>
          </w:p>
        </w:tc>
        <w:tc>
          <w:tcPr>
            <w:tcW w:w="2552"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 xml:space="preserve">644099, </w:t>
            </w:r>
            <w:proofErr w:type="gramStart"/>
            <w:r w:rsidRPr="00A45503">
              <w:t>Омская</w:t>
            </w:r>
            <w:proofErr w:type="gramEnd"/>
            <w:r w:rsidRPr="00A45503">
              <w:t xml:space="preserve"> обл., г. Омск, Краснофлотская, д. 24, офис 510.</w:t>
            </w:r>
          </w:p>
          <w:p w:rsidR="009F5B42" w:rsidRPr="00A45503" w:rsidRDefault="009F5B42" w:rsidP="000022A6">
            <w:pPr>
              <w:autoSpaceDE w:val="0"/>
              <w:autoSpaceDN w:val="0"/>
              <w:adjustRightInd w:val="0"/>
            </w:pPr>
            <w:r w:rsidRPr="00A45503">
              <w:t>groma.kadastr@mail.ru</w:t>
            </w:r>
          </w:p>
        </w:tc>
        <w:tc>
          <w:tcPr>
            <w:tcW w:w="992"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8(3812)79-05-45</w:t>
            </w:r>
          </w:p>
        </w:tc>
        <w:tc>
          <w:tcPr>
            <w:tcW w:w="1984" w:type="dxa"/>
            <w:gridSpan w:val="2"/>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СРО «МСКИ»</w:t>
            </w:r>
          </w:p>
        </w:tc>
        <w:tc>
          <w:tcPr>
            <w:tcW w:w="1847" w:type="dxa"/>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pPr>
            <w:r w:rsidRPr="00A45503">
              <w:t>2068</w:t>
            </w:r>
          </w:p>
        </w:tc>
      </w:tr>
      <w:tr w:rsidR="009F5B42" w:rsidRPr="00A45503" w:rsidTr="000022A6">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ind w:firstLine="283"/>
              <w:jc w:val="both"/>
            </w:pPr>
            <w:r w:rsidRPr="00A45503">
              <w:t xml:space="preserve">3. </w:t>
            </w:r>
            <w:proofErr w:type="gramStart"/>
            <w:r w:rsidRPr="00A45503">
              <w:t xml:space="preserve">В течение тридцати рабочих дней со дня опубликования или поступления на электронную почту настоящего извещения правообладатели объектов недвижимости, расположенных в границах территории, указанной в </w:t>
            </w:r>
            <w:hyperlink w:anchor="Par3" w:history="1">
              <w:r w:rsidRPr="00A45503">
                <w:t>пункте 1</w:t>
              </w:r>
            </w:hyperlink>
            <w:r w:rsidRPr="00A45503">
              <w:t xml:space="preserve"> настоящего извещения, вправе предоставить исполнителю комплексных кадастровых работ в письменной форме по почтовому адресу: 644099, Омская обл., г. Омск, Краснофлотская, д. 24, офис 510 или адресу электронной почты: groma.kadastr@mail.ru сведения об</w:t>
            </w:r>
            <w:proofErr w:type="gramEnd"/>
            <w:r w:rsidRPr="00A45503">
              <w:t xml:space="preserve"> </w:t>
            </w:r>
            <w:proofErr w:type="gramStart"/>
            <w:r w:rsidRPr="00A45503">
              <w:t>адресе правообладателя и (или) об адресе электронной почты, по которым осуществляется связь с таким правообладателем, в том числе для последующего надлежащего уведомления по адресу электронной почты о завершении подготовки проекта карты-плана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w:t>
            </w:r>
            <w:proofErr w:type="gramEnd"/>
          </w:p>
        </w:tc>
      </w:tr>
      <w:tr w:rsidR="009F5B42" w:rsidRPr="00A45503" w:rsidTr="000022A6">
        <w:trPr>
          <w:jc w:val="center"/>
        </w:trPr>
        <w:tc>
          <w:tcPr>
            <w:tcW w:w="9780" w:type="dxa"/>
            <w:gridSpan w:val="9"/>
            <w:tcBorders>
              <w:top w:val="single" w:sz="4" w:space="0" w:color="auto"/>
              <w:left w:val="single" w:sz="4" w:space="0" w:color="auto"/>
              <w:bottom w:val="single" w:sz="4" w:space="0" w:color="auto"/>
              <w:right w:val="single" w:sz="4" w:space="0" w:color="auto"/>
            </w:tcBorders>
          </w:tcPr>
          <w:p w:rsidR="009F5B42" w:rsidRPr="00A45503" w:rsidRDefault="009F5B42" w:rsidP="000022A6">
            <w:pPr>
              <w:autoSpaceDE w:val="0"/>
              <w:autoSpaceDN w:val="0"/>
              <w:adjustRightInd w:val="0"/>
              <w:ind w:firstLine="283"/>
              <w:jc w:val="both"/>
            </w:pPr>
            <w:r w:rsidRPr="00A45503">
              <w:t xml:space="preserve">4. Заинтересованные лица и правообладатели объектов недвижимости, которые считаются ранее учтенными объектами недвижимости или </w:t>
            </w:r>
            <w:proofErr w:type="gramStart"/>
            <w:r w:rsidRPr="00A45503">
              <w:t>сведения</w:t>
            </w:r>
            <w:proofErr w:type="gramEnd"/>
            <w:r w:rsidRPr="00A45503">
              <w:t xml:space="preserve"> о которых могут быть внесены в Единый государственный реестр недвижимости как о ранее учтенных объектах недвижимости,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 644099, Омская обл., г. Омск, Краснофлотская, д. 24, </w:t>
            </w:r>
            <w:proofErr w:type="gramStart"/>
            <w:r w:rsidRPr="00A45503">
              <w:t xml:space="preserve">офис 510 или адресу электронной почты: groma.kadastr@mail.ru имеющиеся у них материалы и документы в отношении таких объектов недвижимости, а также заверенные в порядке, установленном </w:t>
            </w:r>
            <w:hyperlink r:id="rId8" w:history="1">
              <w:r w:rsidRPr="00A45503">
                <w:t>частями 1</w:t>
              </w:r>
            </w:hyperlink>
            <w:r w:rsidRPr="00A45503">
              <w:t xml:space="preserve"> и </w:t>
            </w:r>
            <w:hyperlink r:id="rId9" w:history="1">
              <w:r w:rsidRPr="00A45503">
                <w:t>9 статьи 21</w:t>
              </w:r>
            </w:hyperlink>
            <w:r w:rsidRPr="00A45503">
              <w:t xml:space="preserve"> Федерального закона от 13 июля 2015 г. N 218-ФЗ "О государственной регистрации недвижимости", копии документов, устанавливающих или подтверждающих права на указанные объекты недвижимости, для внесения в Единый</w:t>
            </w:r>
            <w:proofErr w:type="gramEnd"/>
            <w:r w:rsidRPr="00A45503">
              <w:t xml:space="preserve"> государственный реестр недвижимости сведений о таких объектах недвижимости.</w:t>
            </w:r>
          </w:p>
        </w:tc>
      </w:tr>
      <w:tr w:rsidR="009F5B42" w:rsidRPr="00A45503" w:rsidTr="000022A6">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ind w:firstLine="283"/>
              <w:jc w:val="both"/>
            </w:pPr>
            <w:r w:rsidRPr="00A45503">
              <w:t xml:space="preserve">5. </w:t>
            </w:r>
            <w:proofErr w:type="gramStart"/>
            <w:r w:rsidRPr="00A45503">
              <w:t xml:space="preserve">Правообладатели объектов недвижимости, расположенных в границах территории, указанной в </w:t>
            </w:r>
            <w:hyperlink w:anchor="Par51" w:history="1">
              <w:r w:rsidRPr="00A45503">
                <w:t>пункте 6</w:t>
              </w:r>
            </w:hyperlink>
            <w:r w:rsidRPr="00A45503">
              <w:t xml:space="preserve"> настоящего извещения,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w:t>
            </w:r>
            <w:proofErr w:type="gramEnd"/>
          </w:p>
        </w:tc>
      </w:tr>
      <w:tr w:rsidR="009F5B42" w:rsidRPr="00A45503" w:rsidTr="000022A6">
        <w:trPr>
          <w:jc w:val="center"/>
        </w:trPr>
        <w:tc>
          <w:tcPr>
            <w:tcW w:w="9780" w:type="dxa"/>
            <w:gridSpan w:val="9"/>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ind w:firstLine="283"/>
              <w:jc w:val="both"/>
            </w:pPr>
            <w:r w:rsidRPr="00A45503">
              <w:t>6. График выполнения комплексных кадастровых работ.</w:t>
            </w:r>
          </w:p>
        </w:tc>
      </w:tr>
      <w:tr w:rsidR="009F5B42" w:rsidRPr="00A45503" w:rsidTr="000022A6">
        <w:trPr>
          <w:trHeight w:hRule="exact" w:val="624"/>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 xml:space="preserve">№ </w:t>
            </w:r>
            <w:proofErr w:type="gramStart"/>
            <w:r w:rsidRPr="00A45503">
              <w:t>п</w:t>
            </w:r>
            <w:proofErr w:type="gramEnd"/>
            <w:r w:rsidRPr="00A45503">
              <w:t>/п</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Территория выполнения комплексных кадастровых работ</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Период выполнения комплексных кадастровых работ</w:t>
            </w:r>
          </w:p>
        </w:tc>
      </w:tr>
      <w:tr w:rsidR="009F5B42" w:rsidRPr="00A45503" w:rsidTr="000022A6">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1</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9F5B42" w:rsidRDefault="009F5B42" w:rsidP="000022A6">
            <w:pPr>
              <w:autoSpaceDE w:val="0"/>
              <w:autoSpaceDN w:val="0"/>
              <w:adjustRightInd w:val="0"/>
              <w:jc w:val="center"/>
            </w:pPr>
            <w:r w:rsidRPr="00A45503">
              <w:t>74:25:0300417</w:t>
            </w:r>
            <w:r>
              <w:t xml:space="preserve">   </w:t>
            </w:r>
          </w:p>
          <w:p w:rsidR="009F5B42" w:rsidRDefault="009F5B42" w:rsidP="000022A6">
            <w:pPr>
              <w:autoSpaceDE w:val="0"/>
              <w:autoSpaceDN w:val="0"/>
              <w:adjustRightInd w:val="0"/>
              <w:jc w:val="center"/>
            </w:pPr>
          </w:p>
          <w:p w:rsidR="009F5B42" w:rsidRDefault="009F5B42" w:rsidP="000022A6">
            <w:pPr>
              <w:autoSpaceDE w:val="0"/>
              <w:autoSpaceDN w:val="0"/>
              <w:adjustRightInd w:val="0"/>
              <w:jc w:val="center"/>
            </w:pPr>
          </w:p>
          <w:p w:rsidR="009F5B42" w:rsidRPr="00A45503" w:rsidRDefault="009F5B42" w:rsidP="000022A6">
            <w:pPr>
              <w:autoSpaceDE w:val="0"/>
              <w:autoSpaceDN w:val="0"/>
              <w:adjustRightInd w:val="0"/>
              <w:jc w:val="center"/>
            </w:pP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17.0</w:t>
            </w:r>
            <w:r>
              <w:t>4</w:t>
            </w:r>
            <w:r w:rsidRPr="00A45503">
              <w:t>.2026 – 15.11.2026</w:t>
            </w:r>
          </w:p>
        </w:tc>
      </w:tr>
      <w:tr w:rsidR="009F5B42" w:rsidRPr="00A45503" w:rsidTr="000022A6">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2</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74:25:0300419</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17.0</w:t>
            </w:r>
            <w:r>
              <w:t>4</w:t>
            </w:r>
            <w:r w:rsidRPr="00A45503">
              <w:t>.2026 – 15.11.2026</w:t>
            </w:r>
          </w:p>
        </w:tc>
      </w:tr>
      <w:tr w:rsidR="009F5B42" w:rsidRPr="00A45503" w:rsidTr="000022A6">
        <w:trPr>
          <w:trHeight w:hRule="exact" w:val="340"/>
          <w:jc w:val="center"/>
        </w:trPr>
        <w:tc>
          <w:tcPr>
            <w:tcW w:w="1413"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3</w:t>
            </w:r>
          </w:p>
        </w:tc>
        <w:tc>
          <w:tcPr>
            <w:tcW w:w="5107" w:type="dxa"/>
            <w:gridSpan w:val="5"/>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74:25:0300420</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9F5B42" w:rsidRPr="00A45503" w:rsidRDefault="009F5B42" w:rsidP="000022A6">
            <w:pPr>
              <w:autoSpaceDE w:val="0"/>
              <w:autoSpaceDN w:val="0"/>
              <w:adjustRightInd w:val="0"/>
              <w:jc w:val="center"/>
            </w:pPr>
            <w:r w:rsidRPr="00A45503">
              <w:t>17.0</w:t>
            </w:r>
            <w:r>
              <w:t>4</w:t>
            </w:r>
            <w:r w:rsidRPr="00A45503">
              <w:t>.2026 – 15.11.2026</w:t>
            </w:r>
          </w:p>
        </w:tc>
      </w:tr>
    </w:tbl>
    <w:p w:rsidR="00CF1C4C" w:rsidRPr="00E335AA" w:rsidRDefault="00CF1C4C" w:rsidP="004574CC">
      <w:bookmarkStart w:id="1" w:name="_GoBack"/>
      <w:bookmarkEnd w:id="1"/>
    </w:p>
    <w:sectPr w:rsidR="00CF1C4C" w:rsidRPr="00E335AA" w:rsidSect="00116022">
      <w:headerReference w:type="default" r:id="rId10"/>
      <w:headerReference w:type="first" r:id="rId11"/>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692" w:rsidRDefault="002C3692">
      <w:r>
        <w:separator/>
      </w:r>
    </w:p>
  </w:endnote>
  <w:endnote w:type="continuationSeparator" w:id="0">
    <w:p w:rsidR="002C3692" w:rsidRDefault="002C3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692" w:rsidRDefault="002C3692">
      <w:r>
        <w:separator/>
      </w:r>
    </w:p>
  </w:footnote>
  <w:footnote w:type="continuationSeparator" w:id="0">
    <w:p w:rsidR="002C3692" w:rsidRDefault="002C3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238" w:rsidRPr="00FF7009" w:rsidRDefault="006E5F35" w:rsidP="006E5F35">
    <w:pPr>
      <w:pStyle w:val="a5"/>
      <w:tabs>
        <w:tab w:val="center" w:pos="4819"/>
        <w:tab w:val="left" w:pos="7200"/>
      </w:tabs>
      <w:rPr>
        <w:lang w:val="en-US"/>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E8" w:rsidRPr="00E045E8" w:rsidRDefault="00E045E8" w:rsidP="00E045E8">
    <w:pPr>
      <w:pStyle w:val="a5"/>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4449F"/>
    <w:multiLevelType w:val="hybridMultilevel"/>
    <w:tmpl w:val="7C60DE10"/>
    <w:lvl w:ilvl="0" w:tplc="91C4A5F6">
      <w:start w:val="1"/>
      <w:numFmt w:val="decimal"/>
      <w:lvlText w:val="%1."/>
      <w:lvlJc w:val="left"/>
      <w:pPr>
        <w:ind w:left="643" w:hanging="360"/>
      </w:pPr>
      <w:rPr>
        <w:rFonts w:eastAsiaTheme="minorHAnsi"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7790B"/>
    <w:rsid w:val="000130F6"/>
    <w:rsid w:val="0001379C"/>
    <w:rsid w:val="00016AE3"/>
    <w:rsid w:val="00027141"/>
    <w:rsid w:val="00033532"/>
    <w:rsid w:val="00060FF0"/>
    <w:rsid w:val="0007620D"/>
    <w:rsid w:val="0008291B"/>
    <w:rsid w:val="000B0116"/>
    <w:rsid w:val="000B34F0"/>
    <w:rsid w:val="000C680A"/>
    <w:rsid w:val="000D23DE"/>
    <w:rsid w:val="000E0D78"/>
    <w:rsid w:val="000F1CB1"/>
    <w:rsid w:val="00110850"/>
    <w:rsid w:val="00116022"/>
    <w:rsid w:val="00121B20"/>
    <w:rsid w:val="00124F7B"/>
    <w:rsid w:val="0012580A"/>
    <w:rsid w:val="00132930"/>
    <w:rsid w:val="001333E0"/>
    <w:rsid w:val="00137AA8"/>
    <w:rsid w:val="001531F1"/>
    <w:rsid w:val="00162B75"/>
    <w:rsid w:val="00165801"/>
    <w:rsid w:val="00177FA2"/>
    <w:rsid w:val="001838ED"/>
    <w:rsid w:val="001868B1"/>
    <w:rsid w:val="00190EA5"/>
    <w:rsid w:val="001A2C0F"/>
    <w:rsid w:val="001A2CD3"/>
    <w:rsid w:val="001C1A94"/>
    <w:rsid w:val="001C7B77"/>
    <w:rsid w:val="001E159D"/>
    <w:rsid w:val="001E53B4"/>
    <w:rsid w:val="00200670"/>
    <w:rsid w:val="00210E79"/>
    <w:rsid w:val="002141BD"/>
    <w:rsid w:val="0022796C"/>
    <w:rsid w:val="00246C4A"/>
    <w:rsid w:val="0025570C"/>
    <w:rsid w:val="00256E1C"/>
    <w:rsid w:val="00261945"/>
    <w:rsid w:val="0027037E"/>
    <w:rsid w:val="00283F4E"/>
    <w:rsid w:val="00294B66"/>
    <w:rsid w:val="00295AF1"/>
    <w:rsid w:val="002A5889"/>
    <w:rsid w:val="002B2446"/>
    <w:rsid w:val="002C3692"/>
    <w:rsid w:val="002D62C6"/>
    <w:rsid w:val="002F779E"/>
    <w:rsid w:val="002F7A35"/>
    <w:rsid w:val="00304C55"/>
    <w:rsid w:val="00305C07"/>
    <w:rsid w:val="00312884"/>
    <w:rsid w:val="00317200"/>
    <w:rsid w:val="00323C28"/>
    <w:rsid w:val="0033219B"/>
    <w:rsid w:val="00333372"/>
    <w:rsid w:val="00340FC9"/>
    <w:rsid w:val="00344CA8"/>
    <w:rsid w:val="00357196"/>
    <w:rsid w:val="00361EC7"/>
    <w:rsid w:val="003650F7"/>
    <w:rsid w:val="003678C6"/>
    <w:rsid w:val="00384F5B"/>
    <w:rsid w:val="00390123"/>
    <w:rsid w:val="00392A60"/>
    <w:rsid w:val="00394B4E"/>
    <w:rsid w:val="003A45C1"/>
    <w:rsid w:val="003A5C1B"/>
    <w:rsid w:val="003A79F7"/>
    <w:rsid w:val="003C1DC8"/>
    <w:rsid w:val="003E30CF"/>
    <w:rsid w:val="003E43EE"/>
    <w:rsid w:val="003F2713"/>
    <w:rsid w:val="00403B9D"/>
    <w:rsid w:val="00406295"/>
    <w:rsid w:val="004122F1"/>
    <w:rsid w:val="004140E6"/>
    <w:rsid w:val="00421545"/>
    <w:rsid w:val="00425600"/>
    <w:rsid w:val="00426A04"/>
    <w:rsid w:val="00432C1A"/>
    <w:rsid w:val="004469DB"/>
    <w:rsid w:val="0045049D"/>
    <w:rsid w:val="0045701A"/>
    <w:rsid w:val="004574CC"/>
    <w:rsid w:val="00466761"/>
    <w:rsid w:val="00475A38"/>
    <w:rsid w:val="004933A9"/>
    <w:rsid w:val="00496E14"/>
    <w:rsid w:val="0049722E"/>
    <w:rsid w:val="004A0CCB"/>
    <w:rsid w:val="004B0CE3"/>
    <w:rsid w:val="004B22EE"/>
    <w:rsid w:val="004B7759"/>
    <w:rsid w:val="004C09B4"/>
    <w:rsid w:val="004C289D"/>
    <w:rsid w:val="004F4C20"/>
    <w:rsid w:val="0050099E"/>
    <w:rsid w:val="00505AC3"/>
    <w:rsid w:val="00513E4F"/>
    <w:rsid w:val="0052371C"/>
    <w:rsid w:val="00524CCB"/>
    <w:rsid w:val="00527A5C"/>
    <w:rsid w:val="00562567"/>
    <w:rsid w:val="00575A80"/>
    <w:rsid w:val="00587709"/>
    <w:rsid w:val="005C0C89"/>
    <w:rsid w:val="005F7333"/>
    <w:rsid w:val="006049CB"/>
    <w:rsid w:val="00610D41"/>
    <w:rsid w:val="00611367"/>
    <w:rsid w:val="00616E34"/>
    <w:rsid w:val="006218F9"/>
    <w:rsid w:val="00621AA5"/>
    <w:rsid w:val="00632387"/>
    <w:rsid w:val="00635691"/>
    <w:rsid w:val="00644AD1"/>
    <w:rsid w:val="00651024"/>
    <w:rsid w:val="0065508B"/>
    <w:rsid w:val="006562B9"/>
    <w:rsid w:val="006571E1"/>
    <w:rsid w:val="00662C99"/>
    <w:rsid w:val="00666B49"/>
    <w:rsid w:val="006741D2"/>
    <w:rsid w:val="00686C95"/>
    <w:rsid w:val="0069777A"/>
    <w:rsid w:val="006A33E9"/>
    <w:rsid w:val="006B18C3"/>
    <w:rsid w:val="006C1107"/>
    <w:rsid w:val="006D2C18"/>
    <w:rsid w:val="006D447B"/>
    <w:rsid w:val="006D5FED"/>
    <w:rsid w:val="006D6A5B"/>
    <w:rsid w:val="006E5F35"/>
    <w:rsid w:val="006F19DE"/>
    <w:rsid w:val="006F54F4"/>
    <w:rsid w:val="00702791"/>
    <w:rsid w:val="00705CC3"/>
    <w:rsid w:val="00717977"/>
    <w:rsid w:val="007307DD"/>
    <w:rsid w:val="007661AD"/>
    <w:rsid w:val="00772510"/>
    <w:rsid w:val="0077565E"/>
    <w:rsid w:val="007856A4"/>
    <w:rsid w:val="00787CD9"/>
    <w:rsid w:val="00790B33"/>
    <w:rsid w:val="00790EAB"/>
    <w:rsid w:val="007A379E"/>
    <w:rsid w:val="007A692C"/>
    <w:rsid w:val="007A7C68"/>
    <w:rsid w:val="007B06C8"/>
    <w:rsid w:val="007C5489"/>
    <w:rsid w:val="007C6B6A"/>
    <w:rsid w:val="007C7191"/>
    <w:rsid w:val="007D0134"/>
    <w:rsid w:val="007F1428"/>
    <w:rsid w:val="007F6F0C"/>
    <w:rsid w:val="00816D2A"/>
    <w:rsid w:val="00822B31"/>
    <w:rsid w:val="00825B7B"/>
    <w:rsid w:val="00826995"/>
    <w:rsid w:val="00830C98"/>
    <w:rsid w:val="00832A4B"/>
    <w:rsid w:val="0083338B"/>
    <w:rsid w:val="00833AC7"/>
    <w:rsid w:val="00845228"/>
    <w:rsid w:val="00846174"/>
    <w:rsid w:val="00864FCB"/>
    <w:rsid w:val="0087178B"/>
    <w:rsid w:val="00883C4E"/>
    <w:rsid w:val="00886C77"/>
    <w:rsid w:val="008906F0"/>
    <w:rsid w:val="008A2FB8"/>
    <w:rsid w:val="008A3BD8"/>
    <w:rsid w:val="008A50B1"/>
    <w:rsid w:val="008C0549"/>
    <w:rsid w:val="008D0B4E"/>
    <w:rsid w:val="008D448F"/>
    <w:rsid w:val="008E2021"/>
    <w:rsid w:val="008E711D"/>
    <w:rsid w:val="008F5D92"/>
    <w:rsid w:val="008F6496"/>
    <w:rsid w:val="00920FE0"/>
    <w:rsid w:val="00936B2D"/>
    <w:rsid w:val="00941FDB"/>
    <w:rsid w:val="00970691"/>
    <w:rsid w:val="00977F4D"/>
    <w:rsid w:val="009A488B"/>
    <w:rsid w:val="009A64D2"/>
    <w:rsid w:val="009A7228"/>
    <w:rsid w:val="009B139A"/>
    <w:rsid w:val="009B47F1"/>
    <w:rsid w:val="009C2CEB"/>
    <w:rsid w:val="009C6040"/>
    <w:rsid w:val="009C7CCB"/>
    <w:rsid w:val="009D0171"/>
    <w:rsid w:val="009D0542"/>
    <w:rsid w:val="009D6D74"/>
    <w:rsid w:val="009D6F6D"/>
    <w:rsid w:val="009D7E33"/>
    <w:rsid w:val="009E193B"/>
    <w:rsid w:val="009F3838"/>
    <w:rsid w:val="009F5B42"/>
    <w:rsid w:val="00A030CE"/>
    <w:rsid w:val="00A04D7A"/>
    <w:rsid w:val="00A113F9"/>
    <w:rsid w:val="00A132C5"/>
    <w:rsid w:val="00A13C7F"/>
    <w:rsid w:val="00A13FAB"/>
    <w:rsid w:val="00A16767"/>
    <w:rsid w:val="00A17287"/>
    <w:rsid w:val="00A17D2C"/>
    <w:rsid w:val="00A305A2"/>
    <w:rsid w:val="00A307C5"/>
    <w:rsid w:val="00A328D1"/>
    <w:rsid w:val="00A32B7B"/>
    <w:rsid w:val="00A32FE3"/>
    <w:rsid w:val="00A45F88"/>
    <w:rsid w:val="00A56DF8"/>
    <w:rsid w:val="00A70879"/>
    <w:rsid w:val="00A81394"/>
    <w:rsid w:val="00A83A46"/>
    <w:rsid w:val="00A90265"/>
    <w:rsid w:val="00A92410"/>
    <w:rsid w:val="00A94FC2"/>
    <w:rsid w:val="00A95797"/>
    <w:rsid w:val="00AA4632"/>
    <w:rsid w:val="00AB70A0"/>
    <w:rsid w:val="00AC2608"/>
    <w:rsid w:val="00AD21C5"/>
    <w:rsid w:val="00AD38B3"/>
    <w:rsid w:val="00AD6541"/>
    <w:rsid w:val="00AF3F0F"/>
    <w:rsid w:val="00B07659"/>
    <w:rsid w:val="00B21E55"/>
    <w:rsid w:val="00B30409"/>
    <w:rsid w:val="00B34585"/>
    <w:rsid w:val="00B36C7E"/>
    <w:rsid w:val="00B5010D"/>
    <w:rsid w:val="00B5138D"/>
    <w:rsid w:val="00B57A21"/>
    <w:rsid w:val="00B706D1"/>
    <w:rsid w:val="00B70A9C"/>
    <w:rsid w:val="00B71051"/>
    <w:rsid w:val="00B7149C"/>
    <w:rsid w:val="00B7561E"/>
    <w:rsid w:val="00B81CE2"/>
    <w:rsid w:val="00B836CD"/>
    <w:rsid w:val="00B86562"/>
    <w:rsid w:val="00BA2223"/>
    <w:rsid w:val="00BC1A1B"/>
    <w:rsid w:val="00BC386A"/>
    <w:rsid w:val="00BD1361"/>
    <w:rsid w:val="00BF08D9"/>
    <w:rsid w:val="00BF3CB0"/>
    <w:rsid w:val="00BF6A03"/>
    <w:rsid w:val="00BF7C3D"/>
    <w:rsid w:val="00C20EF1"/>
    <w:rsid w:val="00C27902"/>
    <w:rsid w:val="00C41BE4"/>
    <w:rsid w:val="00C4249E"/>
    <w:rsid w:val="00C732AF"/>
    <w:rsid w:val="00C84197"/>
    <w:rsid w:val="00C86700"/>
    <w:rsid w:val="00C9340B"/>
    <w:rsid w:val="00C948E3"/>
    <w:rsid w:val="00CA2918"/>
    <w:rsid w:val="00CA6046"/>
    <w:rsid w:val="00CB4F7A"/>
    <w:rsid w:val="00CB5E6C"/>
    <w:rsid w:val="00CC7BDA"/>
    <w:rsid w:val="00CF1C4C"/>
    <w:rsid w:val="00CF7C54"/>
    <w:rsid w:val="00D05432"/>
    <w:rsid w:val="00D267B4"/>
    <w:rsid w:val="00D30D37"/>
    <w:rsid w:val="00D425CC"/>
    <w:rsid w:val="00D5364D"/>
    <w:rsid w:val="00D55976"/>
    <w:rsid w:val="00D621A9"/>
    <w:rsid w:val="00D650D1"/>
    <w:rsid w:val="00D74830"/>
    <w:rsid w:val="00D82961"/>
    <w:rsid w:val="00D82CA5"/>
    <w:rsid w:val="00D97CF1"/>
    <w:rsid w:val="00DB1693"/>
    <w:rsid w:val="00DB1EF8"/>
    <w:rsid w:val="00DB446B"/>
    <w:rsid w:val="00DC4985"/>
    <w:rsid w:val="00DC562F"/>
    <w:rsid w:val="00DE4816"/>
    <w:rsid w:val="00DF657A"/>
    <w:rsid w:val="00DF7533"/>
    <w:rsid w:val="00E03738"/>
    <w:rsid w:val="00E045E8"/>
    <w:rsid w:val="00E07736"/>
    <w:rsid w:val="00E20771"/>
    <w:rsid w:val="00E21CC5"/>
    <w:rsid w:val="00E26238"/>
    <w:rsid w:val="00E278FA"/>
    <w:rsid w:val="00E30F71"/>
    <w:rsid w:val="00E335AA"/>
    <w:rsid w:val="00E37D8A"/>
    <w:rsid w:val="00E45C77"/>
    <w:rsid w:val="00E6233F"/>
    <w:rsid w:val="00E73EEE"/>
    <w:rsid w:val="00E7790B"/>
    <w:rsid w:val="00E80F2B"/>
    <w:rsid w:val="00E831A2"/>
    <w:rsid w:val="00E84B0E"/>
    <w:rsid w:val="00E85FEA"/>
    <w:rsid w:val="00E87A65"/>
    <w:rsid w:val="00EA702B"/>
    <w:rsid w:val="00EB5D64"/>
    <w:rsid w:val="00EC20D3"/>
    <w:rsid w:val="00EC5FD8"/>
    <w:rsid w:val="00ED1AE3"/>
    <w:rsid w:val="00ED2671"/>
    <w:rsid w:val="00ED3308"/>
    <w:rsid w:val="00ED3D66"/>
    <w:rsid w:val="00EE135E"/>
    <w:rsid w:val="00EE79CA"/>
    <w:rsid w:val="00EF1225"/>
    <w:rsid w:val="00F02D5B"/>
    <w:rsid w:val="00F123DE"/>
    <w:rsid w:val="00F13B79"/>
    <w:rsid w:val="00F22045"/>
    <w:rsid w:val="00F22728"/>
    <w:rsid w:val="00F26FAC"/>
    <w:rsid w:val="00F30BD1"/>
    <w:rsid w:val="00F3455C"/>
    <w:rsid w:val="00F563DF"/>
    <w:rsid w:val="00F61C0E"/>
    <w:rsid w:val="00F61D79"/>
    <w:rsid w:val="00F643D0"/>
    <w:rsid w:val="00F7651C"/>
    <w:rsid w:val="00F769FC"/>
    <w:rsid w:val="00F77822"/>
    <w:rsid w:val="00FA77B0"/>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attachedSchema w:val="http://schemas.microsoft.com/office/drawing/2015/10/21/chartex"/>
  <w:attachedSchema w:val="http://schemas.microsoft.com/office/drawing/2016/5/9/chartex"/>
  <w:attachedSchema w:val="http://schemas.microsoft.com/office/drawing/2016/5/10/chartex"/>
  <w:attachedSchema w:val="http://schemas.microsoft.com/office/drawing/2016/5/11/chartex"/>
  <w:attachedSchema w:val="http://schemas.microsoft.com/office/drawing/2016/5/12/chartex"/>
  <w:attachedSchema w:val="http://schemas.microsoft.com/office/drawing/2016/5/13/chartex"/>
  <w:attachedSchema w:val="http://schemas.microsoft.com/office/drawing/2016/5/14/chartex"/>
  <w:attachedSchema w:val="http://schemas.microsoft.com/office/drawing/2016/ink"/>
  <w:attachedSchema w:val="http://schemas.microsoft.com/office/drawing/2017/model3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E7790B"/>
    <w:rPr>
      <w:sz w:val="24"/>
      <w:szCs w:val="24"/>
    </w:rPr>
  </w:style>
  <w:style w:type="paragraph" w:styleId="4">
    <w:name w:val="heading 4"/>
    <w:basedOn w:val="a"/>
    <w:next w:val="a"/>
    <w:link w:val="40"/>
    <w:qFormat/>
    <w:rsid w:val="00421545"/>
    <w:pPr>
      <w:keepNext/>
      <w:tabs>
        <w:tab w:val="left" w:pos="4395"/>
      </w:tabs>
      <w:ind w:right="142"/>
      <w:outlineLvl w:val="3"/>
    </w:pPr>
    <w:rPr>
      <w:rFonts w:ascii="Arial" w:hAnsi="Arial"/>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4"/>
      <w:szCs w:val="24"/>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4"/>
      <w:szCs w:val="24"/>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4"/>
      <w:szCs w:val="24"/>
    </w:rPr>
  </w:style>
  <w:style w:type="character" w:customStyle="1" w:styleId="40">
    <w:name w:val="Заголовок 4 Знак"/>
    <w:link w:val="4"/>
    <w:rsid w:val="00421545"/>
    <w:rPr>
      <w:rFonts w:ascii="Arial" w:hAnsi="Arial"/>
      <w:b/>
    </w:rPr>
  </w:style>
  <w:style w:type="paragraph" w:styleId="ac">
    <w:name w:val="List Paragraph"/>
    <w:basedOn w:val="a"/>
    <w:uiPriority w:val="34"/>
    <w:qFormat/>
    <w:rsid w:val="009F5B42"/>
    <w:pPr>
      <w:ind w:left="720"/>
      <w:contextualSpacing/>
    </w:pPr>
  </w:style>
  <w:style w:type="paragraph" w:styleId="ad">
    <w:name w:val="Title"/>
    <w:basedOn w:val="a"/>
    <w:link w:val="ae"/>
    <w:uiPriority w:val="10"/>
    <w:qFormat/>
    <w:rsid w:val="009F5B42"/>
    <w:pPr>
      <w:widowControl w:val="0"/>
      <w:autoSpaceDE w:val="0"/>
      <w:autoSpaceDN w:val="0"/>
      <w:spacing w:before="88"/>
      <w:ind w:left="1092" w:right="970"/>
      <w:jc w:val="center"/>
    </w:pPr>
    <w:rPr>
      <w:b/>
      <w:bCs/>
      <w:sz w:val="28"/>
      <w:szCs w:val="28"/>
      <w:lang w:eastAsia="en-US"/>
    </w:rPr>
  </w:style>
  <w:style w:type="character" w:customStyle="1" w:styleId="ae">
    <w:name w:val="Название Знак"/>
    <w:basedOn w:val="a0"/>
    <w:link w:val="ad"/>
    <w:uiPriority w:val="10"/>
    <w:rsid w:val="009F5B42"/>
    <w:rPr>
      <w:b/>
      <w:bCs/>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746&amp;dst=1003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11746&amp;dst=100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4663</Characters>
  <Application>Microsoft Office Word</Application>
  <DocSecurity>0</DocSecurity>
  <Lines>38</Lines>
  <Paragraphs>10</Paragraphs>
  <ScaleCrop>false</ScaleCrop>
  <Company>Администрация города Екатеринбурга</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Хатыленко Алёна Александровна</cp:lastModifiedBy>
  <cp:revision>3</cp:revision>
  <cp:lastPrinted>2026-04-22T08:44:00Z</cp:lastPrinted>
  <dcterms:created xsi:type="dcterms:W3CDTF">2026-04-23T06:28:00Z</dcterms:created>
  <dcterms:modified xsi:type="dcterms:W3CDTF">2026-04-23T06:39:00Z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